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B6" w:rsidRDefault="00C71016" w:rsidP="00C6504D">
      <w:pPr>
        <w:spacing w:after="0" w:line="240" w:lineRule="auto"/>
        <w:ind w:left="-993" w:right="141"/>
        <w:jc w:val="center"/>
        <w:rPr>
          <w:rFonts w:ascii="Times New Roman" w:hAnsi="Times New Roman" w:cs="Times New Roman"/>
          <w:b/>
          <w:sz w:val="18"/>
          <w:szCs w:val="18"/>
          <w:lang w:val="uk-UA"/>
        </w:rPr>
      </w:pPr>
      <w:bookmarkStart w:id="0" w:name="_GoBack"/>
      <w:bookmarkEnd w:id="0"/>
      <w:r w:rsidRPr="007A2F2A">
        <w:rPr>
          <w:rFonts w:ascii="Times New Roman" w:hAnsi="Times New Roman" w:cs="Times New Roman"/>
          <w:b/>
          <w:sz w:val="18"/>
          <w:szCs w:val="18"/>
          <w:lang w:val="uk-UA"/>
        </w:rPr>
        <w:t>АНКЕТА-ЗАЯВА</w:t>
      </w:r>
    </w:p>
    <w:p w:rsidR="0018774E" w:rsidRPr="007D1198" w:rsidRDefault="0018774E" w:rsidP="00C6504D">
      <w:pPr>
        <w:spacing w:after="0" w:line="240" w:lineRule="auto"/>
        <w:ind w:left="-993" w:right="-285"/>
        <w:jc w:val="center"/>
        <w:rPr>
          <w:rFonts w:ascii="Times New Roman" w:hAnsi="Times New Roman" w:cs="Times New Roman"/>
          <w:b/>
          <w:sz w:val="18"/>
          <w:szCs w:val="18"/>
          <w:lang w:val="uk-UA"/>
        </w:rPr>
      </w:pPr>
      <w:r w:rsidRPr="007D1198">
        <w:rPr>
          <w:rFonts w:ascii="Times New Roman" w:hAnsi="Times New Roman" w:cs="Times New Roman"/>
          <w:b/>
          <w:sz w:val="18"/>
          <w:szCs w:val="18"/>
          <w:lang w:val="uk-UA"/>
        </w:rPr>
        <w:t>про акцепт Публічної пропозиції ПАТ «БАНК ВОСТОК» на укладен</w:t>
      </w:r>
      <w:r>
        <w:rPr>
          <w:rFonts w:ascii="Times New Roman" w:hAnsi="Times New Roman" w:cs="Times New Roman"/>
          <w:b/>
          <w:sz w:val="18"/>
          <w:szCs w:val="18"/>
          <w:lang w:val="uk-UA"/>
        </w:rPr>
        <w:t xml:space="preserve">ня Договору </w:t>
      </w:r>
      <w:r w:rsidRPr="0018774E">
        <w:rPr>
          <w:rFonts w:ascii="Times New Roman" w:hAnsi="Times New Roman" w:cs="Times New Roman"/>
          <w:b/>
          <w:sz w:val="18"/>
          <w:szCs w:val="18"/>
          <w:lang w:val="uk-UA"/>
        </w:rPr>
        <w:t>про надання у тимчасове користування індивідуального сейфа</w:t>
      </w:r>
    </w:p>
    <w:p w:rsidR="0018774E" w:rsidRPr="008B5341" w:rsidRDefault="0018774E" w:rsidP="00C6504D">
      <w:pPr>
        <w:spacing w:after="0" w:line="240" w:lineRule="auto"/>
        <w:ind w:left="-993" w:right="-285"/>
        <w:jc w:val="center"/>
        <w:rPr>
          <w:rFonts w:ascii="Times New Roman" w:hAnsi="Times New Roman" w:cs="Times New Roman"/>
          <w:b/>
          <w:sz w:val="18"/>
          <w:szCs w:val="18"/>
          <w:lang w:val="uk-UA"/>
        </w:rPr>
      </w:pPr>
      <w:r>
        <w:rPr>
          <w:rFonts w:ascii="Times New Roman" w:hAnsi="Times New Roman" w:cs="Times New Roman"/>
          <w:b/>
          <w:sz w:val="18"/>
          <w:szCs w:val="18"/>
          <w:lang w:val="uk-UA"/>
        </w:rPr>
        <w:t>(Договір</w:t>
      </w:r>
      <w:r w:rsidR="00304FF1" w:rsidRPr="00304FF1">
        <w:rPr>
          <w:rFonts w:ascii="Times New Roman" w:hAnsi="Times New Roman" w:cs="Times New Roman"/>
          <w:b/>
          <w:sz w:val="18"/>
          <w:szCs w:val="18"/>
          <w:lang w:val="uk-UA"/>
        </w:rPr>
        <w:t xml:space="preserve"> про надання у тимчасове користування індивідуального сейфа</w:t>
      </w:r>
      <w:r w:rsidR="004850D0">
        <w:rPr>
          <w:rFonts w:ascii="Times New Roman" w:hAnsi="Times New Roman" w:cs="Times New Roman"/>
          <w:b/>
          <w:sz w:val="18"/>
          <w:szCs w:val="18"/>
          <w:lang w:val="uk-UA"/>
        </w:rPr>
        <w:t xml:space="preserve"> № _____ </w:t>
      </w:r>
      <w:r w:rsidR="00304FF1">
        <w:rPr>
          <w:rFonts w:ascii="Times New Roman" w:hAnsi="Times New Roman" w:cs="Times New Roman"/>
          <w:b/>
          <w:sz w:val="18"/>
          <w:szCs w:val="18"/>
          <w:lang w:val="uk-UA"/>
        </w:rPr>
        <w:t>)</w:t>
      </w:r>
    </w:p>
    <w:p w:rsidR="00304FF1" w:rsidRDefault="00304FF1" w:rsidP="00C6504D">
      <w:pPr>
        <w:tabs>
          <w:tab w:val="center" w:pos="4677"/>
          <w:tab w:val="right" w:pos="9355"/>
        </w:tabs>
        <w:spacing w:after="0" w:line="240" w:lineRule="auto"/>
        <w:ind w:left="-993"/>
        <w:rPr>
          <w:rFonts w:ascii="Times New Roman" w:eastAsia="Times New Roman" w:hAnsi="Times New Roman" w:cs="Times New Roman"/>
          <w:b/>
          <w:color w:val="000000" w:themeColor="text1"/>
          <w:sz w:val="18"/>
          <w:szCs w:val="18"/>
          <w:lang w:val="uk-UA" w:eastAsia="x-none"/>
        </w:rPr>
      </w:pPr>
    </w:p>
    <w:p w:rsidR="0018774E" w:rsidRPr="00FB045D" w:rsidRDefault="0018774E" w:rsidP="0018774E">
      <w:pPr>
        <w:tabs>
          <w:tab w:val="center" w:pos="4677"/>
          <w:tab w:val="right" w:pos="9355"/>
        </w:tabs>
        <w:spacing w:after="0" w:line="240" w:lineRule="auto"/>
        <w:ind w:left="-851"/>
        <w:rPr>
          <w:rFonts w:ascii="Times New Roman" w:eastAsia="Times New Roman" w:hAnsi="Times New Roman" w:cs="Times New Roman"/>
          <w:b/>
          <w:color w:val="000000" w:themeColor="text1"/>
          <w:sz w:val="18"/>
          <w:szCs w:val="18"/>
          <w:lang w:val="uk-UA" w:eastAsia="x-none"/>
        </w:rPr>
      </w:pPr>
      <w:r w:rsidRPr="00FB045D">
        <w:rPr>
          <w:rFonts w:ascii="Times New Roman" w:eastAsia="Times New Roman" w:hAnsi="Times New Roman" w:cs="Times New Roman"/>
          <w:b/>
          <w:color w:val="000000" w:themeColor="text1"/>
          <w:sz w:val="18"/>
          <w:szCs w:val="18"/>
          <w:lang w:val="uk-UA" w:eastAsia="x-none"/>
        </w:rPr>
        <w:t>Місто _______________</w:t>
      </w:r>
      <w:r w:rsidRPr="00FB045D">
        <w:rPr>
          <w:rFonts w:ascii="Times New Roman" w:eastAsia="Times New Roman" w:hAnsi="Times New Roman" w:cs="Times New Roman"/>
          <w:b/>
          <w:color w:val="000000" w:themeColor="text1"/>
          <w:sz w:val="18"/>
          <w:szCs w:val="18"/>
          <w:lang w:val="uk-UA" w:eastAsia="x-none"/>
        </w:rPr>
        <w:tab/>
        <w:t xml:space="preserve">                                                                                                                         «____» ______________ 20____ року</w:t>
      </w:r>
    </w:p>
    <w:p w:rsidR="0018774E" w:rsidRPr="004E111B" w:rsidRDefault="0018774E" w:rsidP="0018774E">
      <w:pPr>
        <w:tabs>
          <w:tab w:val="center" w:pos="4677"/>
          <w:tab w:val="right" w:pos="9355"/>
        </w:tabs>
        <w:spacing w:after="0" w:line="240" w:lineRule="auto"/>
        <w:ind w:left="-851"/>
        <w:rPr>
          <w:rFonts w:ascii="Times New Roman" w:eastAsia="Times New Roman" w:hAnsi="Times New Roman" w:cs="Times New Roman"/>
          <w:b/>
          <w:color w:val="FF0000"/>
          <w:sz w:val="18"/>
          <w:szCs w:val="18"/>
          <w:lang w:val="uk-UA" w:eastAsia="x-none"/>
        </w:rPr>
      </w:pPr>
    </w:p>
    <w:tbl>
      <w:tblPr>
        <w:tblStyle w:val="aa"/>
        <w:tblW w:w="10627" w:type="dxa"/>
        <w:tblInd w:w="-993" w:type="dxa"/>
        <w:tblLook w:val="04A0" w:firstRow="1" w:lastRow="0" w:firstColumn="1" w:lastColumn="0" w:noHBand="0" w:noVBand="1"/>
      </w:tblPr>
      <w:tblGrid>
        <w:gridCol w:w="2122"/>
        <w:gridCol w:w="8505"/>
      </w:tblGrid>
      <w:tr w:rsidR="0018774E" w:rsidRPr="00570BDF" w:rsidTr="000D7A89">
        <w:trPr>
          <w:trHeight w:val="256"/>
        </w:trPr>
        <w:tc>
          <w:tcPr>
            <w:tcW w:w="2122" w:type="dxa"/>
            <w:shd w:val="clear" w:color="auto" w:fill="D9D9D9" w:themeFill="background1" w:themeFillShade="D9"/>
          </w:tcPr>
          <w:p w:rsidR="0018774E" w:rsidRDefault="0018774E" w:rsidP="000D7A89">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ІНФОРМАЦІЯ </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b/>
                <w:sz w:val="18"/>
                <w:szCs w:val="18"/>
                <w:lang w:val="uk-UA" w:eastAsia="x-none"/>
              </w:rPr>
              <w:t>ПРО БАНК</w:t>
            </w:r>
          </w:p>
        </w:tc>
        <w:tc>
          <w:tcPr>
            <w:tcW w:w="8505" w:type="dxa"/>
          </w:tcPr>
          <w:p w:rsidR="0018774E" w:rsidRPr="00EE6765" w:rsidRDefault="0018774E" w:rsidP="000D7A89">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ПУБЛІЧНЕ АКЦІОНЕРНЕ ТОВАРИСТВО «БАНК ВОСТОК» (далі - Банк) </w:t>
            </w:r>
          </w:p>
          <w:p w:rsidR="0018774E" w:rsidRPr="00EE6765" w:rsidRDefault="0018774E" w:rsidP="000D7A89">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Ідентифікаційний код за ЄДРПОУ </w:t>
            </w:r>
            <w:r w:rsidRPr="00EE6765">
              <w:rPr>
                <w:rFonts w:ascii="Times New Roman" w:eastAsia="Times New Roman" w:hAnsi="Times New Roman" w:cs="Times New Roman"/>
                <w:sz w:val="18"/>
                <w:szCs w:val="18"/>
                <w:lang w:val="uk-UA" w:eastAsia="x-none"/>
              </w:rPr>
              <w:t>2</w:t>
            </w:r>
            <w:r>
              <w:rPr>
                <w:rFonts w:ascii="Times New Roman" w:eastAsia="Times New Roman" w:hAnsi="Times New Roman" w:cs="Times New Roman"/>
                <w:sz w:val="18"/>
                <w:szCs w:val="18"/>
                <w:lang w:val="uk-UA" w:eastAsia="x-none"/>
              </w:rPr>
              <w:t>6237202</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sz w:val="18"/>
                <w:szCs w:val="18"/>
                <w:lang w:val="uk-UA" w:eastAsia="x-none"/>
              </w:rPr>
              <w:t>Місцезнаходження Банку: 49051, м. Дніпро, вул. Курсантська, 24</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Код Банку </w:t>
            </w:r>
            <w:r w:rsidRPr="00DD27A4">
              <w:rPr>
                <w:rFonts w:ascii="Times New Roman" w:eastAsia="Times New Roman" w:hAnsi="Times New Roman" w:cs="Times New Roman"/>
                <w:sz w:val="18"/>
                <w:szCs w:val="18"/>
                <w:lang w:val="uk-UA" w:eastAsia="x-none"/>
              </w:rPr>
              <w:t>307123</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proofErr w:type="spellStart"/>
            <w:r w:rsidRPr="00570BDF">
              <w:rPr>
                <w:rFonts w:ascii="Times New Roman" w:eastAsia="Times New Roman" w:hAnsi="Times New Roman" w:cs="Times New Roman"/>
                <w:sz w:val="18"/>
                <w:szCs w:val="18"/>
                <w:lang w:val="uk-UA" w:eastAsia="x-none"/>
              </w:rPr>
              <w:t>Кор</w:t>
            </w:r>
            <w:proofErr w:type="spellEnd"/>
            <w:r w:rsidRPr="00570BDF">
              <w:rPr>
                <w:rFonts w:ascii="Times New Roman" w:eastAsia="Times New Roman" w:hAnsi="Times New Roman" w:cs="Times New Roman"/>
                <w:sz w:val="18"/>
                <w:szCs w:val="18"/>
                <w:lang w:val="uk-UA" w:eastAsia="x-none"/>
              </w:rPr>
              <w:t>/р № UA763000010000032005113501026 в НБУ</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ІПН: </w:t>
            </w:r>
            <w:r w:rsidRPr="000C1469">
              <w:rPr>
                <w:rFonts w:ascii="Times New Roman" w:eastAsia="Times New Roman" w:hAnsi="Times New Roman" w:cs="Times New Roman"/>
                <w:sz w:val="18"/>
                <w:szCs w:val="18"/>
                <w:lang w:val="uk-UA" w:eastAsia="x-none"/>
              </w:rPr>
              <w:t>262372004028, Свідоцтво про реєстрацію платника ПДВ № 100335841 від 17.05.2011 року</w:t>
            </w:r>
          </w:p>
          <w:p w:rsidR="0018774E" w:rsidRDefault="0018774E" w:rsidP="000D7A89">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Веб</w:t>
            </w:r>
            <w:r w:rsidR="00A97C70">
              <w:rPr>
                <w:rFonts w:ascii="Times New Roman" w:eastAsia="Times New Roman" w:hAnsi="Times New Roman" w:cs="Times New Roman"/>
                <w:sz w:val="18"/>
                <w:szCs w:val="18"/>
                <w:lang w:val="uk-UA" w:eastAsia="x-none"/>
              </w:rPr>
              <w:t>-</w:t>
            </w:r>
            <w:r>
              <w:rPr>
                <w:rFonts w:ascii="Times New Roman" w:eastAsia="Times New Roman" w:hAnsi="Times New Roman" w:cs="Times New Roman"/>
                <w:sz w:val="18"/>
                <w:szCs w:val="18"/>
                <w:lang w:val="uk-UA" w:eastAsia="x-none"/>
              </w:rPr>
              <w:t xml:space="preserve">сайт Банку: </w:t>
            </w:r>
            <w:hyperlink r:id="rId8" w:anchor="/" w:history="1">
              <w:r w:rsidRPr="00371A73">
                <w:rPr>
                  <w:rStyle w:val="ab"/>
                  <w:rFonts w:ascii="Times New Roman" w:eastAsia="Times New Roman" w:hAnsi="Times New Roman" w:cs="Times New Roman"/>
                  <w:sz w:val="18"/>
                  <w:szCs w:val="18"/>
                  <w:lang w:val="uk-UA" w:eastAsia="x-none"/>
                </w:rPr>
                <w:t>https://bankvostok.com.ua/#/</w:t>
              </w:r>
            </w:hyperlink>
            <w:r>
              <w:rPr>
                <w:rFonts w:ascii="Times New Roman" w:eastAsia="Times New Roman" w:hAnsi="Times New Roman" w:cs="Times New Roman"/>
                <w:sz w:val="18"/>
                <w:szCs w:val="18"/>
                <w:lang w:val="uk-UA" w:eastAsia="x-none"/>
              </w:rPr>
              <w:t xml:space="preserve"> </w:t>
            </w:r>
          </w:p>
          <w:p w:rsidR="00151764" w:rsidRPr="00151764" w:rsidRDefault="00151764" w:rsidP="000D7A89">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Відділення Банку № ___ </w:t>
            </w:r>
            <w:r w:rsidRPr="00151764">
              <w:rPr>
                <w:rFonts w:ascii="Times New Roman" w:eastAsia="Times New Roman" w:hAnsi="Times New Roman" w:cs="Times New Roman"/>
                <w:sz w:val="18"/>
                <w:szCs w:val="18"/>
                <w:lang w:val="uk-UA" w:eastAsia="x-none"/>
              </w:rPr>
              <w:t>за адресою:</w:t>
            </w:r>
          </w:p>
        </w:tc>
      </w:tr>
    </w:tbl>
    <w:p w:rsidR="0018774E" w:rsidRPr="00570BDF" w:rsidRDefault="0018774E" w:rsidP="0018774E">
      <w:pPr>
        <w:tabs>
          <w:tab w:val="center" w:pos="4677"/>
          <w:tab w:val="right" w:pos="9355"/>
        </w:tabs>
        <w:spacing w:after="0" w:line="240" w:lineRule="auto"/>
        <w:rPr>
          <w:rFonts w:ascii="Times New Roman" w:eastAsia="Times New Roman" w:hAnsi="Times New Roman" w:cs="Times New Roman"/>
          <w:b/>
          <w:sz w:val="18"/>
          <w:szCs w:val="18"/>
          <w:lang w:val="uk-UA" w:eastAsia="ru-RU"/>
        </w:rPr>
      </w:pPr>
    </w:p>
    <w:tbl>
      <w:tblPr>
        <w:tblStyle w:val="aa"/>
        <w:tblW w:w="10627" w:type="dxa"/>
        <w:tblInd w:w="-998" w:type="dxa"/>
        <w:tblLook w:val="04A0" w:firstRow="1" w:lastRow="0" w:firstColumn="1" w:lastColumn="0" w:noHBand="0" w:noVBand="1"/>
      </w:tblPr>
      <w:tblGrid>
        <w:gridCol w:w="929"/>
        <w:gridCol w:w="2771"/>
        <w:gridCol w:w="987"/>
        <w:gridCol w:w="5940"/>
      </w:tblGrid>
      <w:tr w:rsidR="0018774E" w:rsidRPr="00570BDF" w:rsidTr="000D7A89">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774E" w:rsidRPr="00570BDF" w:rsidRDefault="0018774E" w:rsidP="000D7A89">
            <w:pPr>
              <w:tabs>
                <w:tab w:val="center" w:pos="4677"/>
                <w:tab w:val="right" w:pos="9355"/>
              </w:tabs>
              <w:jc w:val="center"/>
              <w:rPr>
                <w:rFonts w:ascii="Times New Roman" w:eastAsia="Times New Roman" w:hAnsi="Times New Roman" w:cs="Times New Roman"/>
                <w:b/>
                <w:sz w:val="18"/>
                <w:szCs w:val="18"/>
                <w:lang w:val="uk-UA" w:eastAsia="ru-RU"/>
              </w:rPr>
            </w:pPr>
            <w:r w:rsidRPr="00570BDF">
              <w:rPr>
                <w:rFonts w:ascii="Times New Roman" w:eastAsia="Times New Roman" w:hAnsi="Times New Roman" w:cs="Times New Roman"/>
                <w:b/>
                <w:sz w:val="18"/>
                <w:szCs w:val="18"/>
                <w:lang w:val="uk-UA" w:eastAsia="ru-RU"/>
              </w:rPr>
              <w:t>ІНФОРМАЦІЯ ПРО КЛІЄНТА</w:t>
            </w:r>
          </w:p>
        </w:tc>
      </w:tr>
      <w:tr w:rsidR="0018774E" w:rsidRPr="004C10C8" w:rsidTr="00F36139">
        <w:tc>
          <w:tcPr>
            <w:tcW w:w="3700" w:type="dxa"/>
            <w:gridSpan w:val="2"/>
            <w:tcBorders>
              <w:top w:val="single" w:sz="4" w:space="0" w:color="auto"/>
              <w:left w:val="single" w:sz="4" w:space="0" w:color="auto"/>
              <w:bottom w:val="single" w:sz="4" w:space="0" w:color="auto"/>
              <w:right w:val="single" w:sz="4" w:space="0" w:color="auto"/>
            </w:tcBorders>
          </w:tcPr>
          <w:p w:rsidR="0018774E" w:rsidRPr="00570BDF" w:rsidRDefault="00C6504D" w:rsidP="00C6504D">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Найменування/ ПІБ Клієнта</w:t>
            </w:r>
          </w:p>
        </w:tc>
        <w:tc>
          <w:tcPr>
            <w:tcW w:w="6927" w:type="dxa"/>
            <w:gridSpan w:val="2"/>
            <w:tcBorders>
              <w:top w:val="single" w:sz="4" w:space="0" w:color="auto"/>
              <w:left w:val="single" w:sz="4" w:space="0" w:color="auto"/>
              <w:bottom w:val="single" w:sz="4" w:space="0" w:color="auto"/>
              <w:right w:val="single" w:sz="4" w:space="0" w:color="auto"/>
            </w:tcBorders>
          </w:tcPr>
          <w:p w:rsidR="0018774E" w:rsidRDefault="0018774E" w:rsidP="000D7A89">
            <w:pPr>
              <w:tabs>
                <w:tab w:val="center" w:pos="4677"/>
                <w:tab w:val="right" w:pos="9355"/>
              </w:tabs>
              <w:rPr>
                <w:rFonts w:ascii="Times New Roman" w:eastAsia="Times New Roman" w:hAnsi="Times New Roman" w:cs="Times New Roman"/>
                <w:i/>
                <w:sz w:val="14"/>
                <w:szCs w:val="14"/>
                <w:lang w:val="uk-UA" w:eastAsia="ru-RU"/>
              </w:rPr>
            </w:pPr>
          </w:p>
          <w:p w:rsidR="0018774E" w:rsidRPr="00085562" w:rsidRDefault="0018774E" w:rsidP="000D7A89">
            <w:pPr>
              <w:tabs>
                <w:tab w:val="center" w:pos="4677"/>
                <w:tab w:val="right" w:pos="9355"/>
              </w:tabs>
              <w:rPr>
                <w:rFonts w:ascii="Times New Roman" w:eastAsia="Times New Roman" w:hAnsi="Times New Roman" w:cs="Times New Roman"/>
                <w:sz w:val="14"/>
                <w:szCs w:val="14"/>
                <w:lang w:val="uk-UA" w:eastAsia="ru-RU"/>
              </w:rPr>
            </w:pPr>
            <w:r>
              <w:rPr>
                <w:rFonts w:ascii="Times New Roman" w:eastAsia="Times New Roman" w:hAnsi="Times New Roman" w:cs="Times New Roman"/>
                <w:sz w:val="14"/>
                <w:szCs w:val="14"/>
                <w:lang w:val="uk-UA" w:eastAsia="ru-RU"/>
              </w:rPr>
              <w:t>__________________________________________________________________________________________</w:t>
            </w:r>
          </w:p>
          <w:p w:rsidR="0018774E" w:rsidRPr="00085562" w:rsidRDefault="0018774E" w:rsidP="000D7A89">
            <w:pPr>
              <w:tabs>
                <w:tab w:val="center" w:pos="4677"/>
                <w:tab w:val="right" w:pos="9355"/>
              </w:tabs>
              <w:rPr>
                <w:rFonts w:ascii="Times New Roman" w:eastAsia="Times New Roman" w:hAnsi="Times New Roman" w:cs="Times New Roman"/>
                <w:i/>
                <w:sz w:val="14"/>
                <w:szCs w:val="14"/>
                <w:lang w:val="uk-UA" w:eastAsia="ru-RU"/>
              </w:rPr>
            </w:pPr>
            <w:r w:rsidRPr="00085562">
              <w:rPr>
                <w:rFonts w:ascii="Times New Roman" w:eastAsia="Times New Roman" w:hAnsi="Times New Roman" w:cs="Times New Roman"/>
                <w:i/>
                <w:color w:val="FF0000"/>
                <w:sz w:val="14"/>
                <w:szCs w:val="14"/>
                <w:lang w:val="uk-UA" w:eastAsia="ru-RU"/>
              </w:rPr>
              <w:t>(зазначається повне і точне найменування юридичної особи / відокремленого підрозділу/ прізвище, ім'я, по батькові фіз</w:t>
            </w:r>
            <w:r w:rsidR="00CD75BB">
              <w:rPr>
                <w:rFonts w:ascii="Times New Roman" w:eastAsia="Times New Roman" w:hAnsi="Times New Roman" w:cs="Times New Roman"/>
                <w:i/>
                <w:color w:val="FF0000"/>
                <w:sz w:val="14"/>
                <w:szCs w:val="14"/>
                <w:lang w:val="uk-UA" w:eastAsia="ru-RU"/>
              </w:rPr>
              <w:t>ичної особи підприємця</w:t>
            </w:r>
            <w:r w:rsidRPr="00085562">
              <w:rPr>
                <w:rFonts w:ascii="Times New Roman" w:eastAsia="Times New Roman" w:hAnsi="Times New Roman" w:cs="Times New Roman"/>
                <w:i/>
                <w:color w:val="FF0000"/>
                <w:sz w:val="14"/>
                <w:szCs w:val="14"/>
                <w:lang w:val="uk-UA" w:eastAsia="ru-RU"/>
              </w:rPr>
              <w:t>)</w:t>
            </w:r>
          </w:p>
        </w:tc>
      </w:tr>
      <w:tr w:rsidR="0018774E" w:rsidRPr="00570BDF" w:rsidTr="00F36139">
        <w:tc>
          <w:tcPr>
            <w:tcW w:w="3700" w:type="dxa"/>
            <w:gridSpan w:val="2"/>
            <w:tcBorders>
              <w:top w:val="single" w:sz="4" w:space="0" w:color="auto"/>
              <w:left w:val="single" w:sz="4" w:space="0" w:color="auto"/>
              <w:bottom w:val="single" w:sz="4" w:space="0" w:color="auto"/>
              <w:right w:val="single" w:sz="4" w:space="0" w:color="auto"/>
            </w:tcBorders>
            <w:hideMark/>
          </w:tcPr>
          <w:p w:rsidR="0018774E" w:rsidRDefault="0018774E" w:rsidP="000D7A89">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Ідентифікаційний код за ЄДРПОУ/</w:t>
            </w:r>
          </w:p>
          <w:p w:rsidR="0018774E" w:rsidRDefault="0018774E" w:rsidP="000D7A89">
            <w:pPr>
              <w:rPr>
                <w:rFonts w:ascii="Times New Roman" w:eastAsia="Times New Roman" w:hAnsi="Times New Roman" w:cs="Times New Roman"/>
                <w:sz w:val="18"/>
                <w:szCs w:val="18"/>
                <w:lang w:val="uk-UA" w:eastAsia="ru-RU"/>
              </w:rPr>
            </w:pPr>
            <w:r w:rsidRPr="00085562">
              <w:rPr>
                <w:rFonts w:ascii="Times New Roman" w:eastAsia="Times New Roman" w:hAnsi="Times New Roman" w:cs="Times New Roman"/>
                <w:sz w:val="18"/>
                <w:szCs w:val="18"/>
                <w:lang w:val="uk-UA" w:eastAsia="ru-RU"/>
              </w:rPr>
              <w:t xml:space="preserve">РНОКПП </w:t>
            </w:r>
            <w:r w:rsidRPr="00085562">
              <w:rPr>
                <w:rFonts w:ascii="Times New Roman" w:eastAsia="Times New Roman" w:hAnsi="Times New Roman" w:cs="Times New Roman"/>
                <w:sz w:val="18"/>
                <w:szCs w:val="18"/>
                <w:vertAlign w:val="superscript"/>
                <w:lang w:val="uk-UA" w:eastAsia="ru-RU"/>
              </w:rPr>
              <w:footnoteReference w:id="1"/>
            </w:r>
            <w:r w:rsidRPr="00085562">
              <w:rPr>
                <w:rFonts w:ascii="Times New Roman" w:eastAsia="Times New Roman" w:hAnsi="Times New Roman" w:cs="Times New Roman"/>
                <w:i/>
                <w:sz w:val="18"/>
                <w:szCs w:val="18"/>
                <w:lang w:val="uk-UA" w:eastAsia="ru-RU"/>
              </w:rPr>
              <w:t>(за наявності)</w:t>
            </w:r>
          </w:p>
        </w:tc>
        <w:tc>
          <w:tcPr>
            <w:tcW w:w="6927" w:type="dxa"/>
            <w:gridSpan w:val="2"/>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p>
        </w:tc>
      </w:tr>
      <w:tr w:rsidR="0018774E" w:rsidRPr="00570BDF" w:rsidTr="00F36139">
        <w:trPr>
          <w:trHeight w:val="385"/>
        </w:trPr>
        <w:tc>
          <w:tcPr>
            <w:tcW w:w="3700" w:type="dxa"/>
            <w:gridSpan w:val="2"/>
            <w:tcBorders>
              <w:top w:val="single" w:sz="4" w:space="0" w:color="auto"/>
              <w:left w:val="single" w:sz="4" w:space="0" w:color="auto"/>
              <w:bottom w:val="single" w:sz="4" w:space="0" w:color="auto"/>
              <w:right w:val="single" w:sz="4" w:space="0" w:color="auto"/>
            </w:tcBorders>
            <w:hideMark/>
          </w:tcPr>
          <w:p w:rsidR="0018774E" w:rsidRDefault="0018774E" w:rsidP="000D7A89">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місцезнаходження/</w:t>
            </w:r>
          </w:p>
          <w:p w:rsidR="0018774E" w:rsidRPr="00570BDF" w:rsidRDefault="0018774E" w:rsidP="000D7A89">
            <w:pPr>
              <w:rPr>
                <w:rFonts w:ascii="Times New Roman" w:eastAsia="Times New Roman" w:hAnsi="Times New Roman" w:cs="Times New Roman"/>
                <w:i/>
                <w:color w:val="FF0000"/>
                <w:sz w:val="18"/>
                <w:szCs w:val="18"/>
                <w:lang w:val="uk-UA" w:eastAsia="ru-RU"/>
              </w:rPr>
            </w:pPr>
            <w:r w:rsidRPr="00570BDF">
              <w:rPr>
                <w:rFonts w:ascii="Times New Roman" w:eastAsia="Times New Roman" w:hAnsi="Times New Roman" w:cs="Times New Roman"/>
                <w:sz w:val="18"/>
                <w:szCs w:val="18"/>
                <w:lang w:val="uk-UA" w:eastAsia="ru-RU"/>
              </w:rPr>
              <w:t>місце проживання</w:t>
            </w:r>
          </w:p>
        </w:tc>
        <w:tc>
          <w:tcPr>
            <w:tcW w:w="6927" w:type="dxa"/>
            <w:gridSpan w:val="2"/>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p>
        </w:tc>
      </w:tr>
      <w:tr w:rsidR="0018774E" w:rsidRPr="00570BDF" w:rsidTr="00F36139">
        <w:tc>
          <w:tcPr>
            <w:tcW w:w="3700" w:type="dxa"/>
            <w:gridSpan w:val="2"/>
            <w:tcBorders>
              <w:top w:val="single" w:sz="4" w:space="0" w:color="auto"/>
              <w:left w:val="single" w:sz="4" w:space="0" w:color="auto"/>
              <w:bottom w:val="single" w:sz="4" w:space="0" w:color="auto"/>
              <w:right w:val="single" w:sz="4" w:space="0" w:color="auto"/>
            </w:tcBorders>
            <w:hideMark/>
          </w:tcPr>
          <w:p w:rsidR="0018774E" w:rsidRPr="00570BDF" w:rsidRDefault="0018774E" w:rsidP="000D7A89">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Посада, ПІБ та документ, що підтверджує повноваження Уповноваженої особи Клієнта</w:t>
            </w:r>
          </w:p>
        </w:tc>
        <w:tc>
          <w:tcPr>
            <w:tcW w:w="6927" w:type="dxa"/>
            <w:gridSpan w:val="2"/>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p>
        </w:tc>
      </w:tr>
      <w:tr w:rsidR="0018774E" w:rsidRPr="00570BDF" w:rsidTr="00F36139">
        <w:trPr>
          <w:trHeight w:val="1325"/>
        </w:trPr>
        <w:tc>
          <w:tcPr>
            <w:tcW w:w="3700" w:type="dxa"/>
            <w:gridSpan w:val="2"/>
            <w:tcBorders>
              <w:top w:val="single" w:sz="4" w:space="0" w:color="auto"/>
              <w:left w:val="single" w:sz="4" w:space="0" w:color="auto"/>
              <w:bottom w:val="single" w:sz="4" w:space="0" w:color="auto"/>
              <w:right w:val="single" w:sz="4" w:space="0" w:color="auto"/>
            </w:tcBorders>
            <w:hideMark/>
          </w:tcPr>
          <w:p w:rsidR="00C64DF6" w:rsidRDefault="0018774E" w:rsidP="000D7A89">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Документ, що посвідчує особу</w:t>
            </w:r>
          </w:p>
          <w:p w:rsidR="0018774E" w:rsidRPr="00F36139" w:rsidRDefault="0018774E" w:rsidP="00CD75BB">
            <w:pPr>
              <w:tabs>
                <w:tab w:val="center" w:pos="4677"/>
                <w:tab w:val="right" w:pos="9355"/>
              </w:tabs>
              <w:rPr>
                <w:rFonts w:ascii="Times New Roman" w:eastAsia="Times New Roman" w:hAnsi="Times New Roman" w:cs="Times New Roman"/>
                <w:sz w:val="16"/>
                <w:szCs w:val="16"/>
                <w:lang w:val="uk-UA" w:eastAsia="ru-RU"/>
              </w:rPr>
            </w:pPr>
            <w:r w:rsidRPr="00C64DF6">
              <w:rPr>
                <w:rFonts w:ascii="Times New Roman" w:eastAsia="Times New Roman" w:hAnsi="Times New Roman" w:cs="Times New Roman"/>
                <w:color w:val="FF0000"/>
                <w:sz w:val="18"/>
                <w:szCs w:val="18"/>
                <w:lang w:val="uk-UA" w:eastAsia="ru-RU"/>
              </w:rPr>
              <w:t xml:space="preserve"> </w:t>
            </w:r>
            <w:r w:rsidR="00C64DF6" w:rsidRPr="00F36139">
              <w:rPr>
                <w:rFonts w:ascii="Times New Roman" w:eastAsia="Times New Roman" w:hAnsi="Times New Roman" w:cs="Times New Roman"/>
                <w:i/>
                <w:color w:val="FF0000"/>
                <w:sz w:val="16"/>
                <w:szCs w:val="16"/>
                <w:lang w:val="uk-UA" w:eastAsia="ru-RU"/>
              </w:rPr>
              <w:t>(заповнюється у випадку, якщо Клієнтом є фізична особа-підприємець)</w:t>
            </w:r>
          </w:p>
        </w:tc>
        <w:tc>
          <w:tcPr>
            <w:tcW w:w="6927" w:type="dxa"/>
            <w:gridSpan w:val="2"/>
            <w:tcBorders>
              <w:top w:val="single" w:sz="4" w:space="0" w:color="auto"/>
              <w:left w:val="single" w:sz="4" w:space="0" w:color="auto"/>
              <w:bottom w:val="single" w:sz="4" w:space="0" w:color="auto"/>
              <w:right w:val="single" w:sz="4" w:space="0" w:color="auto"/>
            </w:tcBorders>
          </w:tcPr>
          <w:p w:rsidR="00F36139" w:rsidRPr="00E469FA" w:rsidRDefault="00F36139" w:rsidP="00F36139">
            <w:pPr>
              <w:tabs>
                <w:tab w:val="center" w:pos="4677"/>
                <w:tab w:val="right" w:pos="9355"/>
              </w:tabs>
              <w:rPr>
                <w:rFonts w:ascii="Times New Roman" w:eastAsia="Times New Roman" w:hAnsi="Times New Roman" w:cs="Times New Roman"/>
                <w:sz w:val="18"/>
                <w:szCs w:val="18"/>
                <w:lang w:val="uk-UA" w:eastAsia="ru-RU"/>
              </w:rPr>
            </w:pPr>
            <w:r w:rsidRPr="00E469FA">
              <w:rPr>
                <w:rFonts w:ascii="Times New Roman" w:eastAsia="Times New Roman" w:hAnsi="Times New Roman" w:cs="Times New Roman"/>
                <w:sz w:val="18"/>
                <w:szCs w:val="18"/>
                <w:lang w:val="uk-UA" w:eastAsia="ru-RU"/>
              </w:rPr>
              <w:t xml:space="preserve">Тип документа: </w:t>
            </w:r>
          </w:p>
          <w:p w:rsidR="00F36139" w:rsidRPr="00E469FA" w:rsidRDefault="00F36139" w:rsidP="00F36139">
            <w:pPr>
              <w:tabs>
                <w:tab w:val="center" w:pos="4677"/>
                <w:tab w:val="right" w:pos="9355"/>
              </w:tabs>
              <w:rPr>
                <w:rFonts w:ascii="Times New Roman" w:eastAsia="Times New Roman" w:hAnsi="Times New Roman" w:cs="Times New Roman"/>
                <w:bCs/>
                <w:sz w:val="18"/>
                <w:szCs w:val="18"/>
                <w:lang w:val="uk-UA" w:eastAsia="ru-RU"/>
              </w:rPr>
            </w:pPr>
            <w:r w:rsidRPr="00E469FA">
              <w:rPr>
                <w:rFonts w:ascii="Segoe UI Symbol" w:eastAsia="Times New Roman" w:hAnsi="Segoe UI Symbol" w:cs="Segoe UI Symbol"/>
                <w:bCs/>
                <w:sz w:val="18"/>
                <w:szCs w:val="18"/>
                <w:lang w:val="uk-UA" w:eastAsia="ru-RU"/>
              </w:rPr>
              <w:t>☐</w:t>
            </w:r>
            <w:r w:rsidRPr="00E469FA">
              <w:rPr>
                <w:rFonts w:ascii="Times New Roman" w:eastAsia="Times New Roman" w:hAnsi="Times New Roman" w:cs="Times New Roman"/>
                <w:bCs/>
                <w:sz w:val="18"/>
                <w:szCs w:val="18"/>
                <w:lang w:val="uk-UA" w:eastAsia="ru-RU"/>
              </w:rPr>
              <w:t xml:space="preserve"> паспорт громадянина України;  </w:t>
            </w:r>
            <w:r w:rsidRPr="00E469FA">
              <w:rPr>
                <w:rFonts w:ascii="Segoe UI Symbol" w:eastAsia="Times New Roman" w:hAnsi="Segoe UI Symbol" w:cs="Segoe UI Symbol"/>
                <w:bCs/>
                <w:sz w:val="18"/>
                <w:szCs w:val="18"/>
                <w:lang w:val="uk-UA" w:eastAsia="ru-RU"/>
              </w:rPr>
              <w:t>☐</w:t>
            </w:r>
            <w:r w:rsidRPr="00E469FA">
              <w:rPr>
                <w:rFonts w:ascii="Times New Roman" w:eastAsia="Times New Roman" w:hAnsi="Times New Roman" w:cs="Times New Roman"/>
                <w:bCs/>
                <w:sz w:val="18"/>
                <w:szCs w:val="18"/>
                <w:lang w:val="uk-UA" w:eastAsia="ru-RU"/>
              </w:rPr>
              <w:t xml:space="preserve"> </w:t>
            </w:r>
            <w:r w:rsidRPr="00E469FA">
              <w:rPr>
                <w:rFonts w:ascii="Times New Roman" w:eastAsia="Times New Roman" w:hAnsi="Times New Roman" w:cs="Times New Roman"/>
                <w:bCs/>
                <w:sz w:val="18"/>
                <w:szCs w:val="18"/>
                <w:lang w:val="en-US" w:eastAsia="ru-RU"/>
              </w:rPr>
              <w:t>ID</w:t>
            </w:r>
            <w:r w:rsidRPr="00E469FA">
              <w:rPr>
                <w:rFonts w:ascii="Times New Roman" w:eastAsia="Times New Roman" w:hAnsi="Times New Roman" w:cs="Times New Roman"/>
                <w:bCs/>
                <w:sz w:val="18"/>
                <w:szCs w:val="18"/>
                <w:lang w:eastAsia="ru-RU"/>
              </w:rPr>
              <w:t>-</w:t>
            </w:r>
            <w:r w:rsidRPr="00E469FA">
              <w:rPr>
                <w:rFonts w:ascii="Times New Roman" w:eastAsia="Times New Roman" w:hAnsi="Times New Roman" w:cs="Times New Roman"/>
                <w:bCs/>
                <w:sz w:val="18"/>
                <w:szCs w:val="18"/>
                <w:lang w:val="uk-UA" w:eastAsia="ru-RU"/>
              </w:rPr>
              <w:t xml:space="preserve">Картка;   </w:t>
            </w:r>
            <w:r w:rsidRPr="00E469FA">
              <w:rPr>
                <w:rFonts w:ascii="Segoe UI Symbol" w:eastAsia="Times New Roman" w:hAnsi="Segoe UI Symbol" w:cs="Segoe UI Symbol"/>
                <w:bCs/>
                <w:sz w:val="18"/>
                <w:szCs w:val="18"/>
                <w:lang w:val="uk-UA" w:eastAsia="ru-RU"/>
              </w:rPr>
              <w:t>☐</w:t>
            </w:r>
            <w:r w:rsidRPr="00E469FA">
              <w:rPr>
                <w:rFonts w:ascii="Times New Roman" w:eastAsia="Times New Roman" w:hAnsi="Times New Roman" w:cs="Times New Roman"/>
                <w:bCs/>
                <w:sz w:val="18"/>
                <w:szCs w:val="18"/>
                <w:lang w:val="uk-UA" w:eastAsia="ru-RU"/>
              </w:rPr>
              <w:t xml:space="preserve"> інш</w:t>
            </w:r>
            <w:r>
              <w:rPr>
                <w:rFonts w:ascii="Times New Roman" w:eastAsia="Times New Roman" w:hAnsi="Times New Roman" w:cs="Times New Roman"/>
                <w:bCs/>
                <w:sz w:val="18"/>
                <w:szCs w:val="18"/>
                <w:lang w:val="uk-UA" w:eastAsia="ru-RU"/>
              </w:rPr>
              <w:t>е ______________________.</w:t>
            </w:r>
          </w:p>
          <w:p w:rsidR="00F36139" w:rsidRPr="00E469FA" w:rsidRDefault="00F36139" w:rsidP="00F36139">
            <w:pPr>
              <w:tabs>
                <w:tab w:val="center" w:pos="4677"/>
                <w:tab w:val="right" w:pos="9355"/>
              </w:tabs>
              <w:rPr>
                <w:rFonts w:ascii="Times New Roman" w:eastAsia="Times New Roman" w:hAnsi="Times New Roman" w:cs="Times New Roman"/>
                <w:sz w:val="18"/>
                <w:szCs w:val="18"/>
                <w:lang w:val="uk-UA" w:eastAsia="ru-RU"/>
              </w:rPr>
            </w:pPr>
            <w:r w:rsidRPr="00E469FA">
              <w:rPr>
                <w:rFonts w:ascii="Times New Roman" w:eastAsia="Times New Roman" w:hAnsi="Times New Roman" w:cs="Times New Roman"/>
                <w:sz w:val="18"/>
                <w:szCs w:val="18"/>
                <w:lang w:val="uk-UA" w:eastAsia="ru-RU"/>
              </w:rPr>
              <w:t>Серія і номер:</w:t>
            </w:r>
          </w:p>
          <w:p w:rsidR="00F36139" w:rsidRPr="00E469FA" w:rsidRDefault="00F36139" w:rsidP="00F36139">
            <w:pPr>
              <w:tabs>
                <w:tab w:val="center" w:pos="4677"/>
                <w:tab w:val="right" w:pos="9355"/>
              </w:tabs>
              <w:rPr>
                <w:rFonts w:ascii="Times New Roman" w:eastAsia="Times New Roman" w:hAnsi="Times New Roman" w:cs="Times New Roman"/>
                <w:sz w:val="18"/>
                <w:szCs w:val="18"/>
                <w:lang w:val="uk-UA" w:eastAsia="ru-RU"/>
              </w:rPr>
            </w:pPr>
            <w:r w:rsidRPr="00E469FA">
              <w:rPr>
                <w:rFonts w:ascii="Times New Roman" w:eastAsia="Times New Roman" w:hAnsi="Times New Roman" w:cs="Times New Roman"/>
                <w:sz w:val="18"/>
                <w:szCs w:val="18"/>
                <w:lang w:val="uk-UA" w:eastAsia="ru-RU"/>
              </w:rPr>
              <w:t>Дата видачі:</w:t>
            </w:r>
          </w:p>
          <w:p w:rsidR="00F36139" w:rsidRPr="00E469FA" w:rsidRDefault="00F36139" w:rsidP="00F36139">
            <w:pPr>
              <w:tabs>
                <w:tab w:val="center" w:pos="4677"/>
                <w:tab w:val="right" w:pos="9355"/>
              </w:tabs>
              <w:rPr>
                <w:rFonts w:ascii="Times New Roman" w:eastAsia="Times New Roman" w:hAnsi="Times New Roman" w:cs="Times New Roman"/>
                <w:sz w:val="18"/>
                <w:szCs w:val="18"/>
                <w:lang w:val="uk-UA" w:eastAsia="ru-RU"/>
              </w:rPr>
            </w:pPr>
            <w:r w:rsidRPr="00E469FA">
              <w:rPr>
                <w:rFonts w:ascii="Times New Roman" w:eastAsia="Times New Roman" w:hAnsi="Times New Roman" w:cs="Times New Roman"/>
                <w:sz w:val="18"/>
                <w:szCs w:val="18"/>
                <w:lang w:val="uk-UA" w:eastAsia="ru-RU"/>
              </w:rPr>
              <w:t>Ким видано:</w:t>
            </w:r>
          </w:p>
          <w:p w:rsidR="0018774E" w:rsidRPr="00695EA3" w:rsidRDefault="00F36139" w:rsidP="00F36139">
            <w:pPr>
              <w:tabs>
                <w:tab w:val="center" w:pos="4677"/>
                <w:tab w:val="right" w:pos="9355"/>
              </w:tabs>
              <w:rPr>
                <w:rFonts w:eastAsia="Times New Roman" w:cs="Times New Roman"/>
                <w:sz w:val="16"/>
                <w:szCs w:val="16"/>
                <w:lang w:val="uk-UA" w:eastAsia="ru-RU"/>
              </w:rPr>
            </w:pPr>
            <w:r w:rsidRPr="00E469FA">
              <w:rPr>
                <w:rFonts w:ascii="Times New Roman" w:eastAsia="Times New Roman" w:hAnsi="Times New Roman" w:cs="Times New Roman"/>
                <w:sz w:val="18"/>
                <w:szCs w:val="18"/>
                <w:lang w:val="uk-UA" w:eastAsia="ru-RU"/>
              </w:rPr>
              <w:t xml:space="preserve">Запис №: </w:t>
            </w:r>
            <w:r w:rsidRPr="00E469FA">
              <w:rPr>
                <w:rFonts w:ascii="Times New Roman" w:eastAsia="Times New Roman" w:hAnsi="Times New Roman" w:cs="Times New Roman"/>
                <w:bCs/>
                <w:i/>
                <w:color w:val="FF0000"/>
                <w:sz w:val="16"/>
                <w:szCs w:val="16"/>
                <w:lang w:eastAsia="ru-RU"/>
              </w:rPr>
              <w:t>(</w:t>
            </w:r>
            <w:proofErr w:type="spellStart"/>
            <w:r w:rsidRPr="00E469FA">
              <w:rPr>
                <w:rFonts w:ascii="Times New Roman" w:eastAsia="Times New Roman" w:hAnsi="Times New Roman" w:cs="Times New Roman"/>
                <w:bCs/>
                <w:i/>
                <w:color w:val="FF0000"/>
                <w:sz w:val="16"/>
                <w:szCs w:val="16"/>
                <w:lang w:eastAsia="ru-RU"/>
              </w:rPr>
              <w:t>заповнюється</w:t>
            </w:r>
            <w:proofErr w:type="spellEnd"/>
            <w:r w:rsidRPr="00E469FA">
              <w:rPr>
                <w:rFonts w:ascii="Times New Roman" w:eastAsia="Times New Roman" w:hAnsi="Times New Roman" w:cs="Times New Roman"/>
                <w:bCs/>
                <w:i/>
                <w:color w:val="FF0000"/>
                <w:sz w:val="16"/>
                <w:szCs w:val="16"/>
                <w:lang w:eastAsia="ru-RU"/>
              </w:rPr>
              <w:t xml:space="preserve"> для ID-</w:t>
            </w:r>
            <w:proofErr w:type="spellStart"/>
            <w:r w:rsidRPr="00E469FA">
              <w:rPr>
                <w:rFonts w:ascii="Times New Roman" w:eastAsia="Times New Roman" w:hAnsi="Times New Roman" w:cs="Times New Roman"/>
                <w:bCs/>
                <w:i/>
                <w:color w:val="FF0000"/>
                <w:sz w:val="16"/>
                <w:szCs w:val="16"/>
                <w:lang w:eastAsia="ru-RU"/>
              </w:rPr>
              <w:t>Картки</w:t>
            </w:r>
            <w:proofErr w:type="spellEnd"/>
            <w:r w:rsidRPr="00E469FA">
              <w:rPr>
                <w:rFonts w:ascii="Times New Roman" w:eastAsia="Times New Roman" w:hAnsi="Times New Roman" w:cs="Times New Roman"/>
                <w:bCs/>
                <w:i/>
                <w:color w:val="FF0000"/>
                <w:sz w:val="16"/>
                <w:szCs w:val="16"/>
                <w:lang w:eastAsia="ru-RU"/>
              </w:rPr>
              <w:t>)</w:t>
            </w:r>
          </w:p>
        </w:tc>
      </w:tr>
      <w:tr w:rsidR="0018774E" w:rsidRPr="00570BDF" w:rsidTr="00F36139">
        <w:trPr>
          <w:trHeight w:val="261"/>
        </w:trPr>
        <w:tc>
          <w:tcPr>
            <w:tcW w:w="3700" w:type="dxa"/>
            <w:gridSpan w:val="2"/>
            <w:tcBorders>
              <w:top w:val="single" w:sz="4" w:space="0" w:color="auto"/>
              <w:left w:val="single" w:sz="4" w:space="0" w:color="auto"/>
              <w:bottom w:val="single" w:sz="4" w:space="0" w:color="auto"/>
              <w:right w:val="single" w:sz="4" w:space="0" w:color="auto"/>
            </w:tcBorders>
            <w:hideMark/>
          </w:tcPr>
          <w:p w:rsidR="0018774E" w:rsidRPr="00570BDF" w:rsidRDefault="0018774E" w:rsidP="000D7A89">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для листування</w:t>
            </w:r>
          </w:p>
        </w:tc>
        <w:tc>
          <w:tcPr>
            <w:tcW w:w="6927" w:type="dxa"/>
            <w:gridSpan w:val="2"/>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p>
        </w:tc>
      </w:tr>
      <w:tr w:rsidR="0018774E" w:rsidRPr="00570BDF" w:rsidTr="00F36139">
        <w:trPr>
          <w:trHeight w:val="279"/>
        </w:trPr>
        <w:tc>
          <w:tcPr>
            <w:tcW w:w="929" w:type="dxa"/>
            <w:tcBorders>
              <w:top w:val="single" w:sz="4" w:space="0" w:color="auto"/>
              <w:left w:val="single" w:sz="4" w:space="0" w:color="auto"/>
              <w:bottom w:val="single" w:sz="4" w:space="0" w:color="auto"/>
              <w:right w:val="single" w:sz="4" w:space="0" w:color="auto"/>
            </w:tcBorders>
            <w:hideMark/>
          </w:tcPr>
          <w:p w:rsidR="0018774E" w:rsidRPr="00FB045D" w:rsidRDefault="0018774E" w:rsidP="000D7A89">
            <w:pPr>
              <w:tabs>
                <w:tab w:val="center" w:pos="4677"/>
                <w:tab w:val="right" w:pos="9355"/>
              </w:tabs>
              <w:rPr>
                <w:rFonts w:ascii="Times New Roman" w:eastAsia="Times New Roman" w:hAnsi="Times New Roman" w:cs="Times New Roman"/>
                <w:sz w:val="18"/>
                <w:szCs w:val="18"/>
                <w:lang w:val="uk-UA" w:eastAsia="ru-RU"/>
              </w:rPr>
            </w:pPr>
            <w:r w:rsidRPr="00FB045D">
              <w:rPr>
                <w:rFonts w:ascii="Times New Roman" w:eastAsia="Times New Roman" w:hAnsi="Times New Roman" w:cs="Times New Roman"/>
                <w:sz w:val="18"/>
                <w:szCs w:val="18"/>
                <w:lang w:val="uk-UA" w:eastAsia="ru-RU"/>
              </w:rPr>
              <w:t>Телефон</w:t>
            </w:r>
            <w:r>
              <w:rPr>
                <w:rFonts w:ascii="Times New Roman" w:eastAsia="Times New Roman" w:hAnsi="Times New Roman" w:cs="Times New Roman"/>
                <w:sz w:val="18"/>
                <w:szCs w:val="18"/>
                <w:lang w:val="uk-UA" w:eastAsia="ru-RU"/>
              </w:rPr>
              <w:t>:</w:t>
            </w:r>
          </w:p>
        </w:tc>
        <w:tc>
          <w:tcPr>
            <w:tcW w:w="2771" w:type="dxa"/>
            <w:tcBorders>
              <w:top w:val="single" w:sz="4" w:space="0" w:color="auto"/>
              <w:left w:val="single" w:sz="4" w:space="0" w:color="auto"/>
              <w:bottom w:val="single" w:sz="4" w:space="0" w:color="auto"/>
              <w:right w:val="single" w:sz="4" w:space="0" w:color="auto"/>
            </w:tcBorders>
          </w:tcPr>
          <w:p w:rsidR="0018774E" w:rsidRPr="00FB045D" w:rsidRDefault="0018774E" w:rsidP="000D7A89">
            <w:pPr>
              <w:tabs>
                <w:tab w:val="center" w:pos="4677"/>
                <w:tab w:val="right" w:pos="9355"/>
              </w:tabs>
              <w:rPr>
                <w:rFonts w:ascii="Times New Roman" w:eastAsia="Times New Roman" w:hAnsi="Times New Roman" w:cs="Times New Roman"/>
                <w:sz w:val="18"/>
                <w:szCs w:val="18"/>
                <w:lang w:val="uk-UA" w:eastAsia="ru-RU"/>
              </w:rPr>
            </w:pPr>
          </w:p>
        </w:tc>
        <w:tc>
          <w:tcPr>
            <w:tcW w:w="987" w:type="dxa"/>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r>
              <w:rPr>
                <w:rFonts w:ascii="Times New Roman" w:eastAsia="Times New Roman" w:hAnsi="Times New Roman" w:cs="Times New Roman"/>
                <w:sz w:val="18"/>
                <w:szCs w:val="18"/>
                <w:lang w:val="en-US" w:eastAsia="ru-RU"/>
              </w:rPr>
              <w:t>E</w:t>
            </w:r>
            <w:r w:rsidRPr="00FF078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mail</w:t>
            </w:r>
            <w:r>
              <w:rPr>
                <w:rFonts w:ascii="Times New Roman" w:eastAsia="Times New Roman" w:hAnsi="Times New Roman" w:cs="Times New Roman"/>
                <w:sz w:val="18"/>
                <w:szCs w:val="18"/>
                <w:lang w:val="uk-UA" w:eastAsia="ru-RU"/>
              </w:rPr>
              <w:t>:</w:t>
            </w:r>
          </w:p>
        </w:tc>
        <w:tc>
          <w:tcPr>
            <w:tcW w:w="5940" w:type="dxa"/>
            <w:tcBorders>
              <w:top w:val="single" w:sz="4" w:space="0" w:color="auto"/>
              <w:left w:val="single" w:sz="4" w:space="0" w:color="auto"/>
              <w:bottom w:val="single" w:sz="4" w:space="0" w:color="auto"/>
              <w:right w:val="single" w:sz="4" w:space="0" w:color="auto"/>
            </w:tcBorders>
          </w:tcPr>
          <w:p w:rsidR="0018774E" w:rsidRPr="00570BDF" w:rsidRDefault="0018774E" w:rsidP="000D7A89">
            <w:pPr>
              <w:tabs>
                <w:tab w:val="center" w:pos="4677"/>
                <w:tab w:val="right" w:pos="9355"/>
              </w:tabs>
              <w:rPr>
                <w:rFonts w:ascii="Times New Roman" w:eastAsia="Times New Roman" w:hAnsi="Times New Roman" w:cs="Times New Roman"/>
                <w:b/>
                <w:sz w:val="18"/>
                <w:szCs w:val="18"/>
                <w:lang w:val="uk-UA" w:eastAsia="ru-RU"/>
              </w:rPr>
            </w:pPr>
          </w:p>
        </w:tc>
      </w:tr>
    </w:tbl>
    <w:p w:rsidR="0018774E" w:rsidRPr="00F26A4F" w:rsidRDefault="0018774E" w:rsidP="0018774E">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p w:rsidR="0018774E" w:rsidRPr="0028243F" w:rsidRDefault="0018774E" w:rsidP="0028243F">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0F0BAA">
        <w:rPr>
          <w:rFonts w:ascii="Times New Roman" w:eastAsia="Times New Roman" w:hAnsi="Times New Roman" w:cs="Times New Roman"/>
          <w:sz w:val="18"/>
          <w:szCs w:val="18"/>
          <w:lang w:val="uk-UA" w:eastAsia="ru-RU"/>
        </w:rPr>
        <w:t xml:space="preserve">На підставі ст. 634 Цивільного кодексу України, Клієнт </w:t>
      </w:r>
      <w:r>
        <w:rPr>
          <w:rFonts w:ascii="Times New Roman" w:eastAsia="Times New Roman" w:hAnsi="Times New Roman" w:cs="Times New Roman"/>
          <w:sz w:val="18"/>
          <w:szCs w:val="18"/>
          <w:lang w:val="uk-UA" w:eastAsia="ru-RU"/>
        </w:rPr>
        <w:t>п</w:t>
      </w:r>
      <w:r w:rsidRPr="00122F29">
        <w:rPr>
          <w:rFonts w:ascii="Times New Roman" w:eastAsia="Times New Roman" w:hAnsi="Times New Roman" w:cs="Times New Roman"/>
          <w:sz w:val="18"/>
          <w:szCs w:val="18"/>
          <w:lang w:val="uk-UA" w:eastAsia="ru-RU"/>
        </w:rPr>
        <w:t xml:space="preserve">ідписуючи цю </w:t>
      </w:r>
      <w:r>
        <w:rPr>
          <w:rFonts w:ascii="Times New Roman" w:eastAsia="Times New Roman" w:hAnsi="Times New Roman" w:cs="Times New Roman"/>
          <w:sz w:val="18"/>
          <w:szCs w:val="18"/>
          <w:lang w:val="uk-UA" w:eastAsia="ru-RU"/>
        </w:rPr>
        <w:t>Анкету-</w:t>
      </w:r>
      <w:r w:rsidRPr="00122F29">
        <w:rPr>
          <w:rFonts w:ascii="Times New Roman" w:eastAsia="Times New Roman" w:hAnsi="Times New Roman" w:cs="Times New Roman"/>
          <w:sz w:val="18"/>
          <w:szCs w:val="18"/>
          <w:lang w:val="uk-UA" w:eastAsia="ru-RU"/>
        </w:rPr>
        <w:t>Заяву</w:t>
      </w:r>
      <w:r w:rsidRPr="00B45A45">
        <w:rPr>
          <w:rFonts w:ascii="Times New Roman" w:hAnsi="Times New Roman" w:cs="Times New Roman"/>
          <w:b/>
          <w:sz w:val="18"/>
          <w:szCs w:val="18"/>
          <w:lang w:val="uk-UA"/>
        </w:rPr>
        <w:t xml:space="preserve"> </w:t>
      </w:r>
      <w:r w:rsidRPr="00B45A45">
        <w:rPr>
          <w:rFonts w:ascii="Times New Roman" w:eastAsia="Times New Roman" w:hAnsi="Times New Roman" w:cs="Times New Roman"/>
          <w:sz w:val="18"/>
          <w:szCs w:val="18"/>
          <w:lang w:val="uk-UA" w:eastAsia="ru-RU"/>
        </w:rPr>
        <w:t>про акцепт Публічної пропозиції ПАТ «БАНК ВОСТОК» на укладення Договору</w:t>
      </w:r>
      <w:r w:rsidR="00304FF1" w:rsidRPr="00304FF1">
        <w:rPr>
          <w:rFonts w:ascii="Times New Roman" w:hAnsi="Times New Roman" w:cs="Times New Roman"/>
          <w:b/>
          <w:sz w:val="18"/>
          <w:szCs w:val="18"/>
          <w:lang w:val="uk-UA"/>
        </w:rPr>
        <w:t xml:space="preserve"> </w:t>
      </w:r>
      <w:r w:rsidR="00304FF1" w:rsidRPr="00304FF1">
        <w:rPr>
          <w:rFonts w:ascii="Times New Roman" w:eastAsia="Times New Roman" w:hAnsi="Times New Roman" w:cs="Times New Roman"/>
          <w:sz w:val="18"/>
          <w:szCs w:val="18"/>
          <w:lang w:val="uk-UA" w:eastAsia="ru-RU"/>
        </w:rPr>
        <w:t>про надання у тимчасове користування індивідуального сейфа</w:t>
      </w:r>
      <w:r w:rsidRPr="00B45A45">
        <w:rPr>
          <w:rFonts w:ascii="Times New Roman" w:eastAsia="Times New Roman" w:hAnsi="Times New Roman" w:cs="Times New Roman"/>
          <w:sz w:val="18"/>
          <w:szCs w:val="18"/>
          <w:lang w:val="uk-UA" w:eastAsia="ru-RU"/>
        </w:rPr>
        <w:t xml:space="preserve"> </w:t>
      </w:r>
      <w:r>
        <w:rPr>
          <w:rFonts w:ascii="Times New Roman" w:eastAsia="Times New Roman" w:hAnsi="Times New Roman" w:cs="Times New Roman"/>
          <w:sz w:val="18"/>
          <w:szCs w:val="18"/>
          <w:lang w:val="uk-UA" w:eastAsia="ru-RU"/>
        </w:rPr>
        <w:t>(надалі – Анкета-Заява)</w:t>
      </w:r>
      <w:r w:rsidRPr="00122F29">
        <w:rPr>
          <w:rFonts w:ascii="Times New Roman" w:eastAsia="Times New Roman" w:hAnsi="Times New Roman" w:cs="Times New Roman"/>
          <w:sz w:val="18"/>
          <w:szCs w:val="18"/>
          <w:lang w:val="uk-UA" w:eastAsia="ru-RU"/>
        </w:rPr>
        <w:t xml:space="preserve"> підтверджує акцепт Публічної пропозиції </w:t>
      </w:r>
      <w:r>
        <w:rPr>
          <w:rFonts w:ascii="Times New Roman" w:eastAsia="Times New Roman" w:hAnsi="Times New Roman" w:cs="Times New Roman"/>
          <w:sz w:val="18"/>
          <w:szCs w:val="18"/>
          <w:lang w:val="uk-UA" w:eastAsia="ru-RU"/>
        </w:rPr>
        <w:t xml:space="preserve">Банку </w:t>
      </w:r>
      <w:r w:rsidRPr="00122F29">
        <w:rPr>
          <w:rFonts w:ascii="Times New Roman" w:eastAsia="Times New Roman" w:hAnsi="Times New Roman" w:cs="Times New Roman"/>
          <w:sz w:val="18"/>
          <w:szCs w:val="18"/>
          <w:lang w:val="uk-UA" w:eastAsia="ru-RU"/>
        </w:rPr>
        <w:t>та укладення Договору</w:t>
      </w:r>
      <w:r w:rsidR="00304FF1" w:rsidRPr="00304FF1">
        <w:rPr>
          <w:rFonts w:ascii="Times New Roman" w:hAnsi="Times New Roman" w:cs="Times New Roman"/>
          <w:b/>
          <w:sz w:val="18"/>
          <w:szCs w:val="18"/>
          <w:lang w:val="uk-UA"/>
        </w:rPr>
        <w:t xml:space="preserve"> </w:t>
      </w:r>
      <w:r w:rsidR="00304FF1" w:rsidRPr="00304FF1">
        <w:rPr>
          <w:rFonts w:ascii="Times New Roman" w:eastAsia="Times New Roman" w:hAnsi="Times New Roman" w:cs="Times New Roman"/>
          <w:sz w:val="18"/>
          <w:szCs w:val="18"/>
          <w:lang w:val="uk-UA" w:eastAsia="ru-RU"/>
        </w:rPr>
        <w:t>про надання у тимчасове користування індивідуального сейфа</w:t>
      </w:r>
      <w:r w:rsidR="00304FF1" w:rsidRPr="00304FF1">
        <w:rPr>
          <w:rFonts w:ascii="Times New Roman" w:eastAsia="Times New Roman" w:hAnsi="Times New Roman" w:cs="Times New Roman"/>
          <w:b/>
          <w:sz w:val="18"/>
          <w:szCs w:val="18"/>
          <w:lang w:val="uk-UA" w:eastAsia="ru-RU"/>
        </w:rPr>
        <w:t xml:space="preserve"> </w:t>
      </w:r>
      <w:r>
        <w:rPr>
          <w:rFonts w:ascii="Times New Roman" w:eastAsia="Times New Roman" w:hAnsi="Times New Roman" w:cs="Times New Roman"/>
          <w:sz w:val="18"/>
          <w:szCs w:val="18"/>
          <w:lang w:val="uk-UA" w:eastAsia="ru-RU"/>
        </w:rPr>
        <w:t>на умовах</w:t>
      </w:r>
      <w:r w:rsidRPr="00122F29">
        <w:rPr>
          <w:rFonts w:ascii="Times New Roman" w:eastAsia="Times New Roman" w:hAnsi="Times New Roman" w:cs="Times New Roman"/>
          <w:sz w:val="18"/>
          <w:szCs w:val="18"/>
          <w:lang w:val="uk-UA" w:eastAsia="ru-RU"/>
        </w:rPr>
        <w:t>, викладених в Правилах</w:t>
      </w:r>
      <w:r>
        <w:rPr>
          <w:rFonts w:ascii="Times New Roman" w:eastAsia="Times New Roman" w:hAnsi="Times New Roman" w:cs="Times New Roman"/>
          <w:sz w:val="18"/>
          <w:szCs w:val="18"/>
          <w:lang w:val="uk-UA" w:eastAsia="ru-RU"/>
        </w:rPr>
        <w:t xml:space="preserve"> </w:t>
      </w:r>
      <w:r w:rsidRPr="00122F29">
        <w:rPr>
          <w:rFonts w:ascii="Times New Roman" w:eastAsia="Times New Roman" w:hAnsi="Times New Roman" w:cs="Times New Roman"/>
          <w:sz w:val="18"/>
          <w:szCs w:val="18"/>
          <w:lang w:val="uk-UA" w:eastAsia="ru-RU"/>
        </w:rPr>
        <w:t>комплексного банківського обслуговування юридичних осіб, фізичних осіб-підприємців та фізичних осіб, що провадять незалежну професійну діяльність, в ПАТ «БАНК ВОСТОК</w:t>
      </w:r>
      <w:r>
        <w:rPr>
          <w:rFonts w:ascii="Times New Roman" w:eastAsia="Times New Roman" w:hAnsi="Times New Roman" w:cs="Times New Roman"/>
          <w:sz w:val="18"/>
          <w:szCs w:val="18"/>
          <w:lang w:val="uk-UA" w:eastAsia="ru-RU"/>
        </w:rPr>
        <w:t xml:space="preserve"> (надалі - Правила)</w:t>
      </w:r>
      <w:r w:rsidRPr="00122F29">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що </w:t>
      </w:r>
      <w:r w:rsidRPr="00122F29">
        <w:rPr>
          <w:rFonts w:ascii="Times New Roman" w:eastAsia="Times New Roman" w:hAnsi="Times New Roman" w:cs="Times New Roman"/>
          <w:sz w:val="18"/>
          <w:szCs w:val="18"/>
          <w:lang w:val="uk-UA" w:eastAsia="ru-RU"/>
        </w:rPr>
        <w:t>затверджені Протоколом Правління Банку №__ від «__» _____ 20__ року</w:t>
      </w:r>
      <w:r>
        <w:rPr>
          <w:rFonts w:ascii="Times New Roman" w:eastAsia="Times New Roman" w:hAnsi="Times New Roman" w:cs="Times New Roman"/>
          <w:sz w:val="18"/>
          <w:szCs w:val="18"/>
          <w:lang w:val="uk-UA" w:eastAsia="ru-RU"/>
        </w:rPr>
        <w:t xml:space="preserve"> та розміщені на веб</w:t>
      </w:r>
      <w:r w:rsidR="00A97C70">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с</w:t>
      </w:r>
      <w:r w:rsidRPr="00122F29">
        <w:rPr>
          <w:rFonts w:ascii="Times New Roman" w:eastAsia="Times New Roman" w:hAnsi="Times New Roman" w:cs="Times New Roman"/>
          <w:sz w:val="18"/>
          <w:szCs w:val="18"/>
          <w:lang w:val="uk-UA" w:eastAsia="ru-RU"/>
        </w:rPr>
        <w:t>айті Банку</w:t>
      </w:r>
      <w:r>
        <w:rPr>
          <w:rFonts w:ascii="Times New Roman" w:eastAsia="Times New Roman" w:hAnsi="Times New Roman" w:cs="Times New Roman"/>
          <w:sz w:val="18"/>
          <w:szCs w:val="18"/>
          <w:lang w:val="uk-UA" w:eastAsia="ru-RU"/>
        </w:rPr>
        <w:t xml:space="preserve"> </w:t>
      </w:r>
      <w:r w:rsidRPr="00122F29">
        <w:rPr>
          <w:rFonts w:ascii="Times New Roman" w:eastAsia="Times New Roman" w:hAnsi="Times New Roman" w:cs="Times New Roman"/>
          <w:sz w:val="18"/>
          <w:szCs w:val="18"/>
          <w:lang w:val="uk-UA" w:eastAsia="ru-RU"/>
        </w:rPr>
        <w:t xml:space="preserve">в мережі Інтернет за посиланням: </w:t>
      </w:r>
      <w:hyperlink r:id="rId9" w:history="1">
        <w:r w:rsidRPr="00122F29">
          <w:rPr>
            <w:rStyle w:val="ab"/>
            <w:rFonts w:ascii="Times New Roman" w:eastAsia="Times New Roman" w:hAnsi="Times New Roman" w:cs="Times New Roman"/>
            <w:sz w:val="18"/>
            <w:szCs w:val="18"/>
            <w:lang w:val="uk-UA" w:eastAsia="ru-RU"/>
          </w:rPr>
          <w:t>www.bankvostok.com.ua</w:t>
        </w:r>
      </w:hyperlink>
      <w:r w:rsidRPr="00122F29">
        <w:rPr>
          <w:rFonts w:ascii="Times New Roman" w:eastAsia="Times New Roman" w:hAnsi="Times New Roman" w:cs="Times New Roman"/>
          <w:sz w:val="18"/>
          <w:szCs w:val="18"/>
          <w:lang w:val="uk-UA" w:eastAsia="ru-RU"/>
        </w:rPr>
        <w:t xml:space="preserve">. </w:t>
      </w:r>
      <w:r w:rsidRPr="009C1E34">
        <w:rPr>
          <w:rFonts w:ascii="Times New Roman" w:eastAsia="Times New Roman" w:hAnsi="Times New Roman" w:cs="Times New Roman"/>
          <w:sz w:val="18"/>
          <w:szCs w:val="18"/>
          <w:lang w:val="uk-UA" w:eastAsia="ru-RU"/>
        </w:rPr>
        <w:t>Усі терміни в цій Анкеті-Заяві застосовуються в розумінні, визначеному Правилами.</w:t>
      </w:r>
      <w:r w:rsidR="0028243F" w:rsidRPr="0028243F">
        <w:rPr>
          <w:rFonts w:ascii="Times New Roman" w:eastAsia="Times New Roman" w:hAnsi="Times New Roman" w:cs="Times New Roman"/>
          <w:sz w:val="18"/>
          <w:szCs w:val="18"/>
          <w:lang w:val="uk-UA" w:eastAsia="ru-RU"/>
        </w:rPr>
        <w:t xml:space="preserve"> Клієнт та Банк разом іменуються Сторони.</w:t>
      </w:r>
    </w:p>
    <w:p w:rsidR="00CA0CA0" w:rsidRDefault="0018774E" w:rsidP="00304FF1">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2.</w:t>
      </w:r>
      <w:r>
        <w:rPr>
          <w:rFonts w:ascii="Times New Roman" w:eastAsia="Times New Roman" w:hAnsi="Times New Roman" w:cs="Times New Roman"/>
          <w:sz w:val="18"/>
          <w:szCs w:val="18"/>
          <w:lang w:val="uk-UA" w:eastAsia="ru-RU"/>
        </w:rPr>
        <w:t xml:space="preserve"> Ця Анкета-Заява, Правила та Тарифи (в частині обраної Клієнтом Банківської послуги)</w:t>
      </w:r>
      <w:r w:rsidR="00304FF1">
        <w:rPr>
          <w:rFonts w:ascii="Times New Roman" w:eastAsia="Times New Roman" w:hAnsi="Times New Roman" w:cs="Times New Roman"/>
          <w:sz w:val="18"/>
          <w:szCs w:val="18"/>
          <w:lang w:val="uk-UA" w:eastAsia="ru-RU"/>
        </w:rPr>
        <w:t>,</w:t>
      </w:r>
      <w:r w:rsidR="00304FF1" w:rsidRPr="00304FF1">
        <w:rPr>
          <w:rFonts w:ascii="Times New Roman" w:eastAsia="Times New Roman" w:hAnsi="Times New Roman" w:cs="Times New Roman"/>
          <w:sz w:val="18"/>
          <w:szCs w:val="18"/>
          <w:lang w:val="uk-UA" w:eastAsia="ru-RU"/>
        </w:rPr>
        <w:t xml:space="preserve"> а також всі зміни, додатки та додаткові договори/угоди до них у сукупності є Договором</w:t>
      </w:r>
      <w:r w:rsidR="00304FF1">
        <w:rPr>
          <w:rFonts w:ascii="Times New Roman" w:eastAsia="Times New Roman" w:hAnsi="Times New Roman" w:cs="Times New Roman"/>
          <w:sz w:val="18"/>
          <w:szCs w:val="18"/>
          <w:lang w:val="uk-UA" w:eastAsia="ru-RU"/>
        </w:rPr>
        <w:t xml:space="preserve"> </w:t>
      </w:r>
      <w:r w:rsidR="00304FF1" w:rsidRPr="00304FF1">
        <w:rPr>
          <w:rFonts w:ascii="Times New Roman" w:eastAsia="Times New Roman" w:hAnsi="Times New Roman" w:cs="Times New Roman"/>
          <w:sz w:val="18"/>
          <w:szCs w:val="18"/>
          <w:lang w:val="uk-UA" w:eastAsia="ru-RU"/>
        </w:rPr>
        <w:t>про надання у тимчасове користування індивідуального сейфа</w:t>
      </w:r>
      <w:r>
        <w:rPr>
          <w:rFonts w:ascii="Times New Roman" w:eastAsia="Times New Roman" w:hAnsi="Times New Roman" w:cs="Times New Roman"/>
          <w:sz w:val="18"/>
          <w:szCs w:val="18"/>
          <w:lang w:val="uk-UA" w:eastAsia="ru-RU"/>
        </w:rPr>
        <w:t xml:space="preserve"> </w:t>
      </w:r>
      <w:r w:rsidR="00C64DF6">
        <w:rPr>
          <w:rFonts w:ascii="Times New Roman" w:eastAsia="Times New Roman" w:hAnsi="Times New Roman" w:cs="Times New Roman"/>
          <w:sz w:val="18"/>
          <w:szCs w:val="18"/>
          <w:lang w:val="uk-UA" w:eastAsia="ru-RU"/>
        </w:rPr>
        <w:t>№ ___________</w:t>
      </w:r>
      <w:r w:rsidRPr="00D53A29">
        <w:rPr>
          <w:rFonts w:ascii="Times New Roman" w:eastAsia="Times New Roman" w:hAnsi="Times New Roman" w:cs="Times New Roman"/>
          <w:sz w:val="18"/>
          <w:szCs w:val="18"/>
          <w:lang w:val="uk-UA" w:eastAsia="ru-RU"/>
        </w:rPr>
        <w:t xml:space="preserve"> </w:t>
      </w:r>
      <w:r>
        <w:rPr>
          <w:rFonts w:ascii="Times New Roman" w:eastAsia="Times New Roman" w:hAnsi="Times New Roman" w:cs="Times New Roman"/>
          <w:sz w:val="18"/>
          <w:szCs w:val="18"/>
          <w:lang w:val="uk-UA" w:eastAsia="ru-RU"/>
        </w:rPr>
        <w:t xml:space="preserve">(надалі - Договір). </w:t>
      </w:r>
    </w:p>
    <w:p w:rsidR="00304FF1" w:rsidRDefault="00304FF1" w:rsidP="00304FF1">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p>
    <w:tbl>
      <w:tblPr>
        <w:tblStyle w:val="aa"/>
        <w:tblW w:w="10627" w:type="dxa"/>
        <w:tblInd w:w="-993" w:type="dxa"/>
        <w:tblLook w:val="04A0" w:firstRow="1" w:lastRow="0" w:firstColumn="1" w:lastColumn="0" w:noHBand="0" w:noVBand="1"/>
      </w:tblPr>
      <w:tblGrid>
        <w:gridCol w:w="698"/>
        <w:gridCol w:w="2842"/>
        <w:gridCol w:w="7087"/>
      </w:tblGrid>
      <w:tr w:rsidR="00304FF1" w:rsidTr="00304FF1">
        <w:tc>
          <w:tcPr>
            <w:tcW w:w="10627" w:type="dxa"/>
            <w:gridSpan w:val="3"/>
            <w:shd w:val="clear" w:color="auto" w:fill="D9D9D9" w:themeFill="background1" w:themeFillShade="D9"/>
          </w:tcPr>
          <w:p w:rsidR="00304FF1" w:rsidRPr="00304FF1" w:rsidRDefault="00304FF1" w:rsidP="00304FF1">
            <w:pPr>
              <w:autoSpaceDE w:val="0"/>
              <w:autoSpaceDN w:val="0"/>
              <w:adjustRightInd w:val="0"/>
              <w:ind w:right="-285"/>
              <w:jc w:val="center"/>
              <w:rPr>
                <w:rFonts w:ascii="Times New Roman" w:eastAsia="Times New Roman" w:hAnsi="Times New Roman" w:cs="Times New Roman"/>
                <w:b/>
                <w:sz w:val="18"/>
                <w:szCs w:val="18"/>
                <w:lang w:val="uk-UA" w:eastAsia="ru-RU"/>
              </w:rPr>
            </w:pPr>
            <w:r w:rsidRPr="00304FF1">
              <w:rPr>
                <w:rFonts w:ascii="Times New Roman" w:eastAsia="Times New Roman" w:hAnsi="Times New Roman" w:cs="Times New Roman"/>
                <w:b/>
                <w:sz w:val="18"/>
                <w:szCs w:val="18"/>
                <w:lang w:val="uk-UA" w:eastAsia="ru-RU"/>
              </w:rPr>
              <w:t>3. ОСНОВНІ УМОВИ КОРИСТУВАННЯ ІНДИВІДУАЛЬНИМ СЕЙФОМ</w:t>
            </w:r>
          </w:p>
        </w:tc>
      </w:tr>
      <w:tr w:rsidR="00304FF1" w:rsidRPr="004C10C8" w:rsidTr="00AB33E0">
        <w:tc>
          <w:tcPr>
            <w:tcW w:w="698" w:type="dxa"/>
          </w:tcPr>
          <w:p w:rsidR="00304FF1" w:rsidRPr="00151764" w:rsidRDefault="0028243F"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3.1.</w:t>
            </w:r>
          </w:p>
        </w:tc>
        <w:tc>
          <w:tcPr>
            <w:tcW w:w="9929" w:type="dxa"/>
            <w:gridSpan w:val="2"/>
          </w:tcPr>
          <w:p w:rsidR="00304FF1" w:rsidRDefault="0028243F" w:rsidP="0028243F">
            <w:pPr>
              <w:autoSpaceDE w:val="0"/>
              <w:autoSpaceDN w:val="0"/>
              <w:adjustRightInd w:val="0"/>
              <w:ind w:right="28"/>
              <w:jc w:val="both"/>
              <w:rPr>
                <w:rFonts w:ascii="Times New Roman" w:eastAsia="Times New Roman" w:hAnsi="Times New Roman" w:cs="Times New Roman"/>
                <w:sz w:val="18"/>
                <w:szCs w:val="18"/>
                <w:lang w:val="uk-UA" w:eastAsia="ru-RU"/>
              </w:rPr>
            </w:pPr>
            <w:r w:rsidRPr="0028243F">
              <w:rPr>
                <w:rFonts w:ascii="Times New Roman" w:eastAsia="Times New Roman" w:hAnsi="Times New Roman" w:cs="Times New Roman"/>
                <w:sz w:val="18"/>
                <w:szCs w:val="18"/>
                <w:lang w:val="uk-UA" w:eastAsia="ru-RU"/>
              </w:rPr>
              <w:t xml:space="preserve">На підставі Договору Банк надає у платне строкове користування </w:t>
            </w:r>
            <w:r>
              <w:rPr>
                <w:rFonts w:ascii="Times New Roman" w:eastAsia="Times New Roman" w:hAnsi="Times New Roman" w:cs="Times New Roman"/>
                <w:sz w:val="18"/>
                <w:szCs w:val="18"/>
                <w:lang w:val="uk-UA" w:eastAsia="ru-RU"/>
              </w:rPr>
              <w:t>індивідуальний с</w:t>
            </w:r>
            <w:r w:rsidRPr="0028243F">
              <w:rPr>
                <w:rFonts w:ascii="Times New Roman" w:eastAsia="Times New Roman" w:hAnsi="Times New Roman" w:cs="Times New Roman"/>
                <w:sz w:val="18"/>
                <w:szCs w:val="18"/>
                <w:lang w:val="uk-UA" w:eastAsia="ru-RU"/>
              </w:rPr>
              <w:t>ейф</w:t>
            </w:r>
            <w:r>
              <w:rPr>
                <w:rFonts w:ascii="Times New Roman" w:eastAsia="Times New Roman" w:hAnsi="Times New Roman" w:cs="Times New Roman"/>
                <w:sz w:val="18"/>
                <w:szCs w:val="18"/>
                <w:lang w:val="uk-UA" w:eastAsia="ru-RU"/>
              </w:rPr>
              <w:t xml:space="preserve"> (надалі - Сейф)</w:t>
            </w:r>
            <w:r w:rsidRPr="0028243F">
              <w:rPr>
                <w:rFonts w:ascii="Times New Roman" w:eastAsia="Times New Roman" w:hAnsi="Times New Roman" w:cs="Times New Roman"/>
                <w:sz w:val="18"/>
                <w:szCs w:val="18"/>
                <w:lang w:val="uk-UA" w:eastAsia="ru-RU"/>
              </w:rPr>
              <w:t xml:space="preserve"> з метою зберігання Клієнтом у ньому Цінностей, без відповідальності Банку за вміст Сейфу, а Клієнт зобов’язується оплачувати послуги Банку та виконувати умови Договору.</w:t>
            </w:r>
            <w:r>
              <w:rPr>
                <w:rFonts w:ascii="Times New Roman" w:eastAsia="Times New Roman" w:hAnsi="Times New Roman" w:cs="Times New Roman"/>
                <w:sz w:val="18"/>
                <w:szCs w:val="18"/>
                <w:lang w:val="uk-UA" w:eastAsia="ru-RU"/>
              </w:rPr>
              <w:t xml:space="preserve"> </w:t>
            </w:r>
          </w:p>
        </w:tc>
      </w:tr>
      <w:tr w:rsidR="00AB33E0" w:rsidTr="006423A0">
        <w:trPr>
          <w:trHeight w:val="440"/>
        </w:trPr>
        <w:tc>
          <w:tcPr>
            <w:tcW w:w="698" w:type="dxa"/>
          </w:tcPr>
          <w:p w:rsidR="00AB33E0" w:rsidRPr="00151764" w:rsidRDefault="00AB33E0"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3.2.</w:t>
            </w:r>
          </w:p>
        </w:tc>
        <w:tc>
          <w:tcPr>
            <w:tcW w:w="9929" w:type="dxa"/>
            <w:gridSpan w:val="2"/>
          </w:tcPr>
          <w:p w:rsidR="00AB33E0" w:rsidRPr="0028243F" w:rsidRDefault="00AB33E0" w:rsidP="00AB33E0">
            <w:pPr>
              <w:autoSpaceDE w:val="0"/>
              <w:autoSpaceDN w:val="0"/>
              <w:adjustRightInd w:val="0"/>
              <w:ind w:right="28"/>
              <w:jc w:val="both"/>
              <w:rPr>
                <w:rFonts w:ascii="Times New Roman" w:eastAsia="Times New Roman" w:hAnsi="Times New Roman" w:cs="Times New Roman"/>
                <w:sz w:val="18"/>
                <w:szCs w:val="18"/>
                <w:lang w:val="uk-UA" w:eastAsia="ru-RU"/>
              </w:rPr>
            </w:pPr>
            <w:r w:rsidRPr="00AB33E0">
              <w:rPr>
                <w:rFonts w:ascii="Times New Roman" w:eastAsia="Times New Roman" w:hAnsi="Times New Roman" w:cs="Times New Roman"/>
                <w:sz w:val="18"/>
                <w:szCs w:val="18"/>
                <w:lang w:val="uk-UA" w:eastAsia="ru-RU"/>
              </w:rPr>
              <w:t xml:space="preserve">Розмір плати за </w:t>
            </w:r>
            <w:r>
              <w:rPr>
                <w:rFonts w:ascii="Times New Roman" w:eastAsia="Times New Roman" w:hAnsi="Times New Roman" w:cs="Times New Roman"/>
                <w:sz w:val="18"/>
                <w:szCs w:val="18"/>
                <w:lang w:val="uk-UA" w:eastAsia="ru-RU"/>
              </w:rPr>
              <w:t xml:space="preserve">надання у користування </w:t>
            </w:r>
            <w:r w:rsidRPr="00AB33E0">
              <w:rPr>
                <w:rFonts w:ascii="Times New Roman" w:eastAsia="Times New Roman" w:hAnsi="Times New Roman" w:cs="Times New Roman"/>
                <w:sz w:val="18"/>
                <w:szCs w:val="18"/>
                <w:lang w:val="uk-UA" w:eastAsia="ru-RU"/>
              </w:rPr>
              <w:t>С</w:t>
            </w:r>
            <w:r>
              <w:rPr>
                <w:rFonts w:ascii="Times New Roman" w:eastAsia="Times New Roman" w:hAnsi="Times New Roman" w:cs="Times New Roman"/>
                <w:sz w:val="18"/>
                <w:szCs w:val="18"/>
                <w:lang w:val="uk-UA" w:eastAsia="ru-RU"/>
              </w:rPr>
              <w:t>ейфа визначається Тарифами</w:t>
            </w:r>
            <w:r w:rsidRPr="00AB33E0">
              <w:rPr>
                <w:rFonts w:ascii="Times New Roman" w:eastAsia="Times New Roman" w:hAnsi="Times New Roman" w:cs="Times New Roman"/>
                <w:sz w:val="18"/>
                <w:szCs w:val="18"/>
                <w:lang w:val="uk-UA" w:eastAsia="ru-RU"/>
              </w:rPr>
              <w:t>, чинними на дату укладення Сторонами цієї</w:t>
            </w:r>
            <w:r>
              <w:rPr>
                <w:rFonts w:ascii="Times New Roman" w:eastAsia="Times New Roman" w:hAnsi="Times New Roman" w:cs="Times New Roman"/>
                <w:sz w:val="18"/>
                <w:szCs w:val="18"/>
                <w:lang w:val="uk-UA" w:eastAsia="ru-RU"/>
              </w:rPr>
              <w:t xml:space="preserve"> Анкети-Заяви, що розміщені на веб</w:t>
            </w:r>
            <w:r w:rsidR="00A97C70">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с</w:t>
            </w:r>
            <w:r w:rsidRPr="00AB33E0">
              <w:rPr>
                <w:rFonts w:ascii="Times New Roman" w:eastAsia="Times New Roman" w:hAnsi="Times New Roman" w:cs="Times New Roman"/>
                <w:sz w:val="18"/>
                <w:szCs w:val="18"/>
                <w:lang w:val="uk-UA" w:eastAsia="ru-RU"/>
              </w:rPr>
              <w:t xml:space="preserve">айті Банку за посиланням </w:t>
            </w:r>
            <w:hyperlink r:id="rId10" w:history="1">
              <w:r w:rsidRPr="00AB33E0">
                <w:rPr>
                  <w:rStyle w:val="ab"/>
                  <w:rFonts w:ascii="Times New Roman" w:eastAsia="Times New Roman" w:hAnsi="Times New Roman" w:cs="Times New Roman"/>
                  <w:sz w:val="18"/>
                  <w:szCs w:val="18"/>
                  <w:lang w:val="uk-UA" w:eastAsia="ru-RU"/>
                </w:rPr>
                <w:t>www.bankvostok.com.ua</w:t>
              </w:r>
            </w:hyperlink>
            <w:r w:rsidRPr="00AB33E0">
              <w:rPr>
                <w:rFonts w:ascii="Times New Roman" w:eastAsia="Times New Roman" w:hAnsi="Times New Roman" w:cs="Times New Roman"/>
                <w:sz w:val="18"/>
                <w:szCs w:val="18"/>
                <w:lang w:val="uk-UA" w:eastAsia="ru-RU"/>
              </w:rPr>
              <w:t xml:space="preserve">.  </w:t>
            </w:r>
          </w:p>
        </w:tc>
      </w:tr>
      <w:tr w:rsidR="006423A0" w:rsidTr="00AB33E0">
        <w:tc>
          <w:tcPr>
            <w:tcW w:w="698" w:type="dxa"/>
            <w:vMerge w:val="restart"/>
          </w:tcPr>
          <w:p w:rsidR="006423A0" w:rsidRPr="00151764" w:rsidRDefault="006423A0"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 xml:space="preserve">3.3. </w:t>
            </w:r>
          </w:p>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p>
        </w:tc>
        <w:tc>
          <w:tcPr>
            <w:tcW w:w="9929" w:type="dxa"/>
            <w:gridSpan w:val="2"/>
          </w:tcPr>
          <w:p w:rsidR="006423A0" w:rsidRPr="0028243F" w:rsidRDefault="006423A0" w:rsidP="0028243F">
            <w:pPr>
              <w:autoSpaceDE w:val="0"/>
              <w:autoSpaceDN w:val="0"/>
              <w:adjustRightInd w:val="0"/>
              <w:ind w:right="-285"/>
              <w:jc w:val="center"/>
              <w:rPr>
                <w:rFonts w:ascii="Times New Roman" w:eastAsia="Times New Roman" w:hAnsi="Times New Roman" w:cs="Times New Roman"/>
                <w:b/>
                <w:sz w:val="18"/>
                <w:szCs w:val="18"/>
                <w:lang w:val="uk-UA" w:eastAsia="ru-RU"/>
              </w:rPr>
            </w:pPr>
            <w:r w:rsidRPr="0028243F">
              <w:rPr>
                <w:rFonts w:ascii="Times New Roman" w:eastAsia="Times New Roman" w:hAnsi="Times New Roman" w:cs="Times New Roman"/>
                <w:b/>
                <w:sz w:val="18"/>
                <w:szCs w:val="18"/>
                <w:lang w:val="uk-UA" w:eastAsia="ru-RU"/>
              </w:rPr>
              <w:t>УМОВИ КОРИСТУВАННЯ СЕЙФОМ:</w:t>
            </w:r>
          </w:p>
        </w:tc>
      </w:tr>
      <w:tr w:rsidR="004850D0" w:rsidTr="004850D0">
        <w:trPr>
          <w:trHeight w:val="641"/>
        </w:trPr>
        <w:tc>
          <w:tcPr>
            <w:tcW w:w="698" w:type="dxa"/>
            <w:vMerge/>
          </w:tcPr>
          <w:p w:rsidR="004850D0" w:rsidRDefault="004850D0" w:rsidP="00304FF1">
            <w:pPr>
              <w:autoSpaceDE w:val="0"/>
              <w:autoSpaceDN w:val="0"/>
              <w:adjustRightInd w:val="0"/>
              <w:ind w:right="-285"/>
              <w:jc w:val="both"/>
              <w:rPr>
                <w:rFonts w:ascii="Times New Roman" w:eastAsia="Times New Roman" w:hAnsi="Times New Roman" w:cs="Times New Roman"/>
                <w:sz w:val="18"/>
                <w:szCs w:val="18"/>
                <w:lang w:val="uk-UA" w:eastAsia="ru-RU"/>
              </w:rPr>
            </w:pPr>
          </w:p>
        </w:tc>
        <w:tc>
          <w:tcPr>
            <w:tcW w:w="2842" w:type="dxa"/>
          </w:tcPr>
          <w:p w:rsidR="004850D0" w:rsidRDefault="004850D0" w:rsidP="00304FF1">
            <w:pPr>
              <w:autoSpaceDE w:val="0"/>
              <w:autoSpaceDN w:val="0"/>
              <w:adjustRightInd w:val="0"/>
              <w:ind w:right="-285"/>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Дані про Сейф</w:t>
            </w:r>
          </w:p>
        </w:tc>
        <w:tc>
          <w:tcPr>
            <w:tcW w:w="7087" w:type="dxa"/>
          </w:tcPr>
          <w:p w:rsidR="004850D0" w:rsidRDefault="004850D0" w:rsidP="004850D0">
            <w:pPr>
              <w:autoSpaceDE w:val="0"/>
              <w:autoSpaceDN w:val="0"/>
              <w:adjustRightInd w:val="0"/>
              <w:ind w:right="-285"/>
              <w:jc w:val="both"/>
              <w:rPr>
                <w:rFonts w:ascii="Times New Roman" w:eastAsia="Times New Roman" w:hAnsi="Times New Roman" w:cs="Times New Roman"/>
                <w:sz w:val="18"/>
                <w:szCs w:val="18"/>
                <w:lang w:val="uk-UA" w:eastAsia="ru-RU"/>
              </w:rPr>
            </w:pPr>
            <w:r w:rsidRPr="004850D0">
              <w:rPr>
                <w:rFonts w:ascii="Times New Roman" w:eastAsia="Times New Roman" w:hAnsi="Times New Roman" w:cs="Times New Roman"/>
                <w:sz w:val="18"/>
                <w:szCs w:val="18"/>
                <w:lang w:val="uk-UA" w:eastAsia="ru-RU"/>
              </w:rPr>
              <w:t>Сейф №</w:t>
            </w:r>
            <w:r>
              <w:rPr>
                <w:rFonts w:ascii="Times New Roman" w:eastAsia="Times New Roman" w:hAnsi="Times New Roman" w:cs="Times New Roman"/>
                <w:sz w:val="18"/>
                <w:szCs w:val="18"/>
                <w:u w:val="single"/>
                <w:lang w:val="uk-UA" w:eastAsia="ru-RU"/>
              </w:rPr>
              <w:t xml:space="preserve"> </w:t>
            </w:r>
            <w:r w:rsidRPr="00A97C70">
              <w:rPr>
                <w:rFonts w:ascii="Times New Roman" w:eastAsia="Times New Roman" w:hAnsi="Times New Roman" w:cs="Times New Roman"/>
                <w:sz w:val="18"/>
                <w:szCs w:val="18"/>
                <w:lang w:val="uk-UA" w:eastAsia="ru-RU"/>
              </w:rPr>
              <w:t>___</w:t>
            </w:r>
            <w:r w:rsidRPr="004850D0">
              <w:rPr>
                <w:rFonts w:ascii="Times New Roman" w:eastAsia="Times New Roman" w:hAnsi="Times New Roman" w:cs="Times New Roman"/>
                <w:sz w:val="18"/>
                <w:szCs w:val="18"/>
                <w:lang w:val="uk-UA" w:eastAsia="ru-RU"/>
              </w:rPr>
              <w:t>, розміром</w:t>
            </w:r>
            <w:r>
              <w:rPr>
                <w:rFonts w:ascii="Times New Roman" w:eastAsia="Times New Roman" w:hAnsi="Times New Roman" w:cs="Times New Roman"/>
                <w:sz w:val="18"/>
                <w:szCs w:val="18"/>
                <w:u w:val="single"/>
                <w:lang w:val="uk-UA" w:eastAsia="ru-RU"/>
              </w:rPr>
              <w:t xml:space="preserve"> </w:t>
            </w:r>
            <w:r w:rsidRPr="00A97C70">
              <w:rPr>
                <w:rFonts w:ascii="Times New Roman" w:eastAsia="Times New Roman" w:hAnsi="Times New Roman" w:cs="Times New Roman"/>
                <w:sz w:val="18"/>
                <w:szCs w:val="18"/>
                <w:lang w:val="uk-UA" w:eastAsia="ru-RU"/>
              </w:rPr>
              <w:t>____</w:t>
            </w:r>
            <w:r w:rsidRPr="004850D0">
              <w:rPr>
                <w:rFonts w:ascii="Times New Roman" w:eastAsia="Times New Roman" w:hAnsi="Times New Roman" w:cs="Times New Roman"/>
                <w:sz w:val="18"/>
                <w:szCs w:val="18"/>
                <w:lang w:val="uk-UA" w:eastAsia="ru-RU"/>
              </w:rPr>
              <w:t xml:space="preserve">, що знаходиться у сховищі індивідуальних сейфів </w:t>
            </w:r>
          </w:p>
          <w:p w:rsidR="004850D0" w:rsidRPr="004850D0" w:rsidRDefault="004850D0" w:rsidP="004850D0">
            <w:pPr>
              <w:autoSpaceDE w:val="0"/>
              <w:autoSpaceDN w:val="0"/>
              <w:adjustRightInd w:val="0"/>
              <w:ind w:right="-285"/>
              <w:jc w:val="both"/>
              <w:rPr>
                <w:rFonts w:ascii="Times New Roman" w:eastAsia="Times New Roman" w:hAnsi="Times New Roman" w:cs="Times New Roman"/>
                <w:sz w:val="18"/>
                <w:szCs w:val="18"/>
                <w:lang w:val="uk-UA" w:eastAsia="ru-RU"/>
              </w:rPr>
            </w:pPr>
            <w:r w:rsidRPr="004850D0">
              <w:rPr>
                <w:rFonts w:ascii="Times New Roman" w:eastAsia="Times New Roman" w:hAnsi="Times New Roman" w:cs="Times New Roman"/>
                <w:sz w:val="18"/>
                <w:szCs w:val="18"/>
                <w:lang w:val="uk-UA" w:eastAsia="ru-RU"/>
              </w:rPr>
              <w:t xml:space="preserve">Відділення </w:t>
            </w:r>
            <w:r>
              <w:rPr>
                <w:rFonts w:ascii="Times New Roman" w:eastAsia="Times New Roman" w:hAnsi="Times New Roman" w:cs="Times New Roman"/>
                <w:sz w:val="18"/>
                <w:szCs w:val="18"/>
                <w:u w:val="single"/>
                <w:lang w:val="uk-UA" w:eastAsia="ru-RU"/>
              </w:rPr>
              <w:t xml:space="preserve">№ </w:t>
            </w:r>
            <w:r w:rsidRPr="00A97C70">
              <w:rPr>
                <w:rFonts w:ascii="Times New Roman" w:eastAsia="Times New Roman" w:hAnsi="Times New Roman" w:cs="Times New Roman"/>
                <w:sz w:val="18"/>
                <w:szCs w:val="18"/>
                <w:lang w:val="uk-UA" w:eastAsia="ru-RU"/>
              </w:rPr>
              <w:t>____</w:t>
            </w:r>
            <w:r w:rsidRPr="004850D0">
              <w:rPr>
                <w:rFonts w:ascii="Times New Roman" w:eastAsia="Times New Roman" w:hAnsi="Times New Roman" w:cs="Times New Roman"/>
                <w:sz w:val="18"/>
                <w:szCs w:val="18"/>
                <w:lang w:val="uk-UA" w:eastAsia="ru-RU"/>
              </w:rPr>
              <w:t xml:space="preserve"> ПАТ «БАНК ВОСТОК» за адресою: </w:t>
            </w:r>
          </w:p>
          <w:p w:rsidR="004850D0" w:rsidRDefault="004850D0" w:rsidP="004850D0">
            <w:pPr>
              <w:autoSpaceDE w:val="0"/>
              <w:autoSpaceDN w:val="0"/>
              <w:adjustRightInd w:val="0"/>
              <w:ind w:right="-285"/>
              <w:jc w:val="both"/>
              <w:rPr>
                <w:rFonts w:ascii="Times New Roman" w:eastAsia="Times New Roman" w:hAnsi="Times New Roman" w:cs="Times New Roman"/>
                <w:sz w:val="18"/>
                <w:szCs w:val="18"/>
                <w:lang w:val="uk-UA" w:eastAsia="ru-RU"/>
              </w:rPr>
            </w:pPr>
          </w:p>
        </w:tc>
      </w:tr>
      <w:tr w:rsidR="006423A0" w:rsidTr="00AB33E0">
        <w:trPr>
          <w:trHeight w:val="42"/>
        </w:trPr>
        <w:tc>
          <w:tcPr>
            <w:tcW w:w="698" w:type="dxa"/>
            <w:vMerge/>
          </w:tcPr>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p>
        </w:tc>
        <w:tc>
          <w:tcPr>
            <w:tcW w:w="2842" w:type="dxa"/>
          </w:tcPr>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Строк користування Сейфом</w:t>
            </w:r>
          </w:p>
        </w:tc>
        <w:tc>
          <w:tcPr>
            <w:tcW w:w="7087" w:type="dxa"/>
          </w:tcPr>
          <w:p w:rsidR="006423A0" w:rsidRPr="00AB33E0" w:rsidRDefault="006423A0" w:rsidP="00AB33E0">
            <w:pPr>
              <w:autoSpaceDE w:val="0"/>
              <w:autoSpaceDN w:val="0"/>
              <w:adjustRightInd w:val="0"/>
              <w:ind w:right="-285"/>
              <w:jc w:val="both"/>
              <w:rPr>
                <w:rFonts w:ascii="Times New Roman" w:eastAsia="Times New Roman" w:hAnsi="Times New Roman" w:cs="Times New Roman"/>
                <w:sz w:val="18"/>
                <w:szCs w:val="18"/>
                <w:lang w:val="uk-UA" w:eastAsia="ru-RU"/>
              </w:rPr>
            </w:pPr>
            <w:r w:rsidRPr="00AB33E0">
              <w:rPr>
                <w:rFonts w:ascii="Times New Roman" w:eastAsia="Times New Roman" w:hAnsi="Times New Roman" w:cs="Times New Roman"/>
                <w:sz w:val="18"/>
                <w:szCs w:val="18"/>
                <w:lang w:val="uk-UA" w:eastAsia="ru-RU"/>
              </w:rPr>
              <w:t>З __.__.20__ року по __.__.20__ року включно.</w:t>
            </w:r>
          </w:p>
          <w:p w:rsidR="006423A0" w:rsidRDefault="006423A0" w:rsidP="00AB33E0">
            <w:pPr>
              <w:autoSpaceDE w:val="0"/>
              <w:autoSpaceDN w:val="0"/>
              <w:adjustRightInd w:val="0"/>
              <w:jc w:val="both"/>
              <w:rPr>
                <w:rFonts w:ascii="Times New Roman" w:eastAsia="Times New Roman" w:hAnsi="Times New Roman" w:cs="Times New Roman"/>
                <w:sz w:val="18"/>
                <w:szCs w:val="18"/>
                <w:lang w:val="uk-UA" w:eastAsia="ru-RU"/>
              </w:rPr>
            </w:pPr>
            <w:r w:rsidRPr="00AB33E0">
              <w:rPr>
                <w:rFonts w:ascii="Times New Roman" w:eastAsia="Times New Roman" w:hAnsi="Times New Roman" w:cs="Times New Roman"/>
                <w:i/>
                <w:sz w:val="18"/>
                <w:szCs w:val="18"/>
                <w:lang w:val="uk-UA" w:eastAsia="ru-RU"/>
              </w:rPr>
              <w:t>Якщо останній день строку користування Сейфом припадає на неробочий день, то днем закінчення строку користування Сейфом є перший за ним робочий день Банку</w:t>
            </w:r>
          </w:p>
        </w:tc>
      </w:tr>
      <w:tr w:rsidR="006423A0" w:rsidTr="00AB33E0">
        <w:trPr>
          <w:trHeight w:val="210"/>
        </w:trPr>
        <w:tc>
          <w:tcPr>
            <w:tcW w:w="698" w:type="dxa"/>
            <w:vMerge/>
          </w:tcPr>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p>
        </w:tc>
        <w:tc>
          <w:tcPr>
            <w:tcW w:w="2842" w:type="dxa"/>
          </w:tcPr>
          <w:p w:rsidR="006423A0" w:rsidRDefault="006423A0" w:rsidP="00AB33E0">
            <w:pPr>
              <w:autoSpaceDE w:val="0"/>
              <w:autoSpaceDN w:val="0"/>
              <w:adjustRightInd w:val="0"/>
              <w:ind w:right="35"/>
              <w:rPr>
                <w:rFonts w:ascii="Times New Roman" w:eastAsia="Times New Roman" w:hAnsi="Times New Roman" w:cs="Times New Roman"/>
                <w:sz w:val="18"/>
                <w:szCs w:val="18"/>
                <w:lang w:val="uk-UA" w:eastAsia="ru-RU"/>
              </w:rPr>
            </w:pPr>
            <w:r w:rsidRPr="00AB33E0">
              <w:rPr>
                <w:rFonts w:ascii="Times New Roman" w:eastAsia="Times New Roman" w:hAnsi="Times New Roman" w:cs="Times New Roman"/>
                <w:sz w:val="18"/>
                <w:szCs w:val="18"/>
                <w:lang w:val="uk-UA" w:eastAsia="ru-RU"/>
              </w:rPr>
              <w:t>Вартіс</w:t>
            </w:r>
            <w:r>
              <w:rPr>
                <w:rFonts w:ascii="Times New Roman" w:eastAsia="Times New Roman" w:hAnsi="Times New Roman" w:cs="Times New Roman"/>
                <w:sz w:val="18"/>
                <w:szCs w:val="18"/>
                <w:lang w:val="uk-UA" w:eastAsia="ru-RU"/>
              </w:rPr>
              <w:t>ть користування С</w:t>
            </w:r>
            <w:r w:rsidRPr="00AB33E0">
              <w:rPr>
                <w:rFonts w:ascii="Times New Roman" w:eastAsia="Times New Roman" w:hAnsi="Times New Roman" w:cs="Times New Roman"/>
                <w:sz w:val="18"/>
                <w:szCs w:val="18"/>
                <w:lang w:val="uk-UA" w:eastAsia="ru-RU"/>
              </w:rPr>
              <w:t>ейфом за весь строк  користування, грн.</w:t>
            </w:r>
          </w:p>
        </w:tc>
        <w:tc>
          <w:tcPr>
            <w:tcW w:w="7087" w:type="dxa"/>
          </w:tcPr>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p>
        </w:tc>
      </w:tr>
      <w:tr w:rsidR="00A04D3A" w:rsidTr="00A04D3A">
        <w:trPr>
          <w:trHeight w:val="308"/>
        </w:trPr>
        <w:tc>
          <w:tcPr>
            <w:tcW w:w="698" w:type="dxa"/>
          </w:tcPr>
          <w:p w:rsidR="00A04D3A" w:rsidRPr="00151764" w:rsidRDefault="00A04D3A"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3.4.</w:t>
            </w:r>
          </w:p>
        </w:tc>
        <w:tc>
          <w:tcPr>
            <w:tcW w:w="9929" w:type="dxa"/>
            <w:gridSpan w:val="2"/>
          </w:tcPr>
          <w:p w:rsidR="00A04D3A" w:rsidRDefault="00A04D3A" w:rsidP="00A04D3A">
            <w:pPr>
              <w:autoSpaceDE w:val="0"/>
              <w:autoSpaceDN w:val="0"/>
              <w:adjustRightInd w:val="0"/>
              <w:jc w:val="both"/>
              <w:rPr>
                <w:rFonts w:ascii="Times New Roman" w:eastAsia="Times New Roman" w:hAnsi="Times New Roman" w:cs="Times New Roman"/>
                <w:sz w:val="18"/>
                <w:szCs w:val="18"/>
                <w:lang w:val="uk-UA" w:eastAsia="ru-RU"/>
              </w:rPr>
            </w:pPr>
            <w:r w:rsidRPr="00A04D3A">
              <w:rPr>
                <w:rFonts w:ascii="Times New Roman" w:eastAsia="Times New Roman" w:hAnsi="Times New Roman" w:cs="Times New Roman"/>
                <w:sz w:val="18"/>
                <w:szCs w:val="18"/>
                <w:lang w:val="uk-UA" w:eastAsia="ru-RU"/>
              </w:rPr>
              <w:t>Одночасно з підписанням цієї Анк</w:t>
            </w:r>
            <w:r>
              <w:rPr>
                <w:rFonts w:ascii="Times New Roman" w:eastAsia="Times New Roman" w:hAnsi="Times New Roman" w:cs="Times New Roman"/>
                <w:sz w:val="18"/>
                <w:szCs w:val="18"/>
                <w:lang w:val="uk-UA" w:eastAsia="ru-RU"/>
              </w:rPr>
              <w:t>ети-Заяви Банк передає Клієнту ключ</w:t>
            </w:r>
            <w:r w:rsidRPr="00A04D3A">
              <w:rPr>
                <w:rFonts w:ascii="Times New Roman" w:eastAsia="Times New Roman" w:hAnsi="Times New Roman" w:cs="Times New Roman"/>
                <w:sz w:val="18"/>
                <w:szCs w:val="18"/>
                <w:lang w:val="uk-UA" w:eastAsia="ru-RU"/>
              </w:rPr>
              <w:t xml:space="preserve"> від Сейфу.</w:t>
            </w:r>
            <w:r>
              <w:rPr>
                <w:rFonts w:ascii="Times New Roman" w:eastAsia="Times New Roman" w:hAnsi="Times New Roman" w:cs="Times New Roman"/>
                <w:sz w:val="18"/>
                <w:szCs w:val="18"/>
                <w:lang w:val="uk-UA" w:eastAsia="ru-RU"/>
              </w:rPr>
              <w:t xml:space="preserve"> </w:t>
            </w:r>
          </w:p>
        </w:tc>
      </w:tr>
      <w:tr w:rsidR="00A04D3A" w:rsidTr="004D4EFC">
        <w:trPr>
          <w:trHeight w:val="307"/>
        </w:trPr>
        <w:tc>
          <w:tcPr>
            <w:tcW w:w="698" w:type="dxa"/>
          </w:tcPr>
          <w:p w:rsidR="00A04D3A" w:rsidRPr="00151764" w:rsidRDefault="00A04D3A"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3.5.</w:t>
            </w:r>
          </w:p>
        </w:tc>
        <w:tc>
          <w:tcPr>
            <w:tcW w:w="9929" w:type="dxa"/>
            <w:gridSpan w:val="2"/>
          </w:tcPr>
          <w:p w:rsidR="00A04D3A" w:rsidRPr="009A1390" w:rsidRDefault="00A04D3A" w:rsidP="00A04D3A">
            <w:pPr>
              <w:autoSpaceDE w:val="0"/>
              <w:autoSpaceDN w:val="0"/>
              <w:adjustRightInd w:val="0"/>
              <w:jc w:val="both"/>
              <w:rPr>
                <w:rFonts w:ascii="Times New Roman" w:eastAsia="Times New Roman" w:hAnsi="Times New Roman" w:cs="Times New Roman"/>
                <w:sz w:val="18"/>
                <w:szCs w:val="18"/>
                <w:lang w:val="uk-UA" w:eastAsia="ru-RU"/>
              </w:rPr>
            </w:pPr>
            <w:r w:rsidRPr="009A1390">
              <w:rPr>
                <w:rFonts w:ascii="Times New Roman" w:eastAsia="Calibri" w:hAnsi="Times New Roman" w:cs="Times New Roman"/>
                <w:sz w:val="18"/>
                <w:szCs w:val="18"/>
                <w:lang w:val="uk-UA"/>
              </w:rPr>
              <w:t>В рахунок платежів, належних до сплати Клієнтом згідно умов Договору, на підтвердження прийнятих на себе зобов’язань за Договором і на забезпечення їх виконання, Клієнт надає Банку завдаток у сумі ________ грн, без ПДВ. Проценти на суму сплаченого Клієнтом завдатку Банк не нараховує.</w:t>
            </w:r>
          </w:p>
        </w:tc>
      </w:tr>
      <w:tr w:rsidR="006423A0" w:rsidTr="004D4EFC">
        <w:trPr>
          <w:trHeight w:val="210"/>
        </w:trPr>
        <w:tc>
          <w:tcPr>
            <w:tcW w:w="698" w:type="dxa"/>
          </w:tcPr>
          <w:p w:rsidR="006423A0" w:rsidRPr="00151764" w:rsidRDefault="00A04D3A" w:rsidP="00304FF1">
            <w:pPr>
              <w:autoSpaceDE w:val="0"/>
              <w:autoSpaceDN w:val="0"/>
              <w:adjustRightInd w:val="0"/>
              <w:ind w:right="-285"/>
              <w:jc w:val="both"/>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lastRenderedPageBreak/>
              <w:t>3.6</w:t>
            </w:r>
            <w:r w:rsidR="006423A0" w:rsidRPr="00151764">
              <w:rPr>
                <w:rFonts w:ascii="Times New Roman" w:eastAsia="Times New Roman" w:hAnsi="Times New Roman" w:cs="Times New Roman"/>
                <w:b/>
                <w:sz w:val="18"/>
                <w:szCs w:val="18"/>
                <w:lang w:val="uk-UA" w:eastAsia="ru-RU"/>
              </w:rPr>
              <w:t xml:space="preserve">. </w:t>
            </w:r>
          </w:p>
        </w:tc>
        <w:tc>
          <w:tcPr>
            <w:tcW w:w="9929" w:type="dxa"/>
            <w:gridSpan w:val="2"/>
          </w:tcPr>
          <w:p w:rsidR="006423A0" w:rsidRDefault="006423A0" w:rsidP="00376F16">
            <w:pPr>
              <w:autoSpaceDE w:val="0"/>
              <w:autoSpaceDN w:val="0"/>
              <w:adjustRightInd w:val="0"/>
              <w:ind w:right="28"/>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Про закінчення строку користування Сейфом Банк повідомляє Клієнта</w:t>
            </w:r>
            <w:r w:rsidR="00376F16">
              <w:rPr>
                <w:rFonts w:ascii="Times New Roman" w:eastAsia="Times New Roman" w:hAnsi="Times New Roman" w:cs="Times New Roman"/>
                <w:sz w:val="18"/>
                <w:szCs w:val="18"/>
                <w:lang w:val="uk-UA" w:eastAsia="ru-RU"/>
              </w:rPr>
              <w:t xml:space="preserve"> </w:t>
            </w:r>
            <w:r w:rsidR="00376F16" w:rsidRPr="00376F16">
              <w:rPr>
                <w:rFonts w:ascii="Times New Roman" w:eastAsia="Times New Roman" w:hAnsi="Times New Roman" w:cs="Times New Roman"/>
                <w:bCs/>
                <w:i/>
                <w:sz w:val="18"/>
                <w:szCs w:val="18"/>
                <w:lang w:val="uk-UA" w:eastAsia="ru-RU"/>
              </w:rPr>
              <w:t>(</w:t>
            </w:r>
            <w:r w:rsidR="00376F16" w:rsidRPr="009A1390">
              <w:rPr>
                <w:rFonts w:ascii="Times New Roman" w:eastAsia="Times New Roman" w:hAnsi="Times New Roman" w:cs="Times New Roman"/>
                <w:bCs/>
                <w:i/>
                <w:sz w:val="18"/>
                <w:szCs w:val="18"/>
                <w:u w:val="single"/>
                <w:lang w:val="uk-UA" w:eastAsia="ru-RU"/>
              </w:rPr>
              <w:t>поставити графічне позначення «+»/«V» в необхідному полі</w:t>
            </w:r>
            <w:r w:rsidR="00376F16" w:rsidRPr="00376F16">
              <w:rPr>
                <w:rFonts w:ascii="Times New Roman" w:eastAsia="Times New Roman" w:hAnsi="Times New Roman" w:cs="Times New Roman"/>
                <w:bCs/>
                <w:i/>
                <w:sz w:val="18"/>
                <w:szCs w:val="18"/>
                <w:lang w:val="uk-UA" w:eastAsia="ru-RU"/>
              </w:rPr>
              <w:t>)</w:t>
            </w:r>
            <w:r>
              <w:rPr>
                <w:rFonts w:ascii="Times New Roman" w:eastAsia="Times New Roman" w:hAnsi="Times New Roman" w:cs="Times New Roman"/>
                <w:sz w:val="18"/>
                <w:szCs w:val="18"/>
                <w:lang w:val="uk-UA" w:eastAsia="ru-RU"/>
              </w:rPr>
              <w:t>:</w:t>
            </w:r>
          </w:p>
          <w:p w:rsidR="006423A0" w:rsidRPr="00302D78" w:rsidRDefault="006423A0" w:rsidP="00304FF1">
            <w:pPr>
              <w:autoSpaceDE w:val="0"/>
              <w:autoSpaceDN w:val="0"/>
              <w:adjustRightInd w:val="0"/>
              <w:ind w:right="-285"/>
              <w:jc w:val="both"/>
              <w:rPr>
                <w:rFonts w:cs="Times New Roman"/>
                <w:i/>
                <w:color w:val="FF0000"/>
                <w:sz w:val="18"/>
                <w:szCs w:val="18"/>
                <w:lang w:val="uk-UA" w:eastAsia="ru-RU"/>
              </w:rPr>
            </w:pPr>
            <w:r w:rsidRPr="006423A0">
              <w:rPr>
                <w:rFonts w:ascii="Segoe UI Symbol" w:eastAsia="Times New Roman" w:hAnsi="Segoe UI Symbol" w:cs="Segoe UI Symbol"/>
                <w:lang w:val="uk-UA" w:eastAsia="ru-RU"/>
              </w:rPr>
              <w:t>☐</w:t>
            </w:r>
            <w:r>
              <w:rPr>
                <w:rFonts w:ascii="Times New Roman" w:eastAsia="Times New Roman" w:hAnsi="Times New Roman" w:cs="Times New Roman"/>
                <w:sz w:val="18"/>
                <w:szCs w:val="18"/>
                <w:lang w:val="uk-UA" w:eastAsia="ru-RU"/>
              </w:rPr>
              <w:t xml:space="preserve"> </w:t>
            </w:r>
            <w:r w:rsidRPr="006423A0">
              <w:rPr>
                <w:rFonts w:ascii="Times New Roman" w:eastAsia="Times New Roman" w:hAnsi="Times New Roman" w:cs="Times New Roman"/>
                <w:sz w:val="18"/>
                <w:szCs w:val="18"/>
                <w:lang w:val="uk-UA" w:eastAsia="ru-RU"/>
              </w:rPr>
              <w:t>в дату закінчення строку користування Сейфом</w:t>
            </w:r>
            <w:r>
              <w:rPr>
                <w:rFonts w:ascii="Times New Roman" w:eastAsia="Times New Roman" w:hAnsi="Times New Roman" w:cs="Times New Roman"/>
                <w:sz w:val="18"/>
                <w:szCs w:val="18"/>
                <w:lang w:val="uk-UA" w:eastAsia="ru-RU"/>
              </w:rPr>
              <w:t>;</w:t>
            </w:r>
            <w:r w:rsidR="00302D78" w:rsidRPr="006423A0">
              <w:rPr>
                <w:rFonts w:ascii="Segoe UI Symbol" w:eastAsia="Times New Roman" w:hAnsi="Segoe UI Symbol" w:cs="Segoe UI Symbol"/>
                <w:lang w:val="uk-UA" w:eastAsia="ru-RU"/>
              </w:rPr>
              <w:t xml:space="preserve"> ☐</w:t>
            </w:r>
            <w:r w:rsidR="00302D78">
              <w:rPr>
                <w:rFonts w:eastAsia="Times New Roman" w:cs="Segoe UI Symbol"/>
                <w:lang w:val="uk-UA" w:eastAsia="ru-RU"/>
              </w:rPr>
              <w:t xml:space="preserve"> </w:t>
            </w:r>
            <w:r w:rsidR="00302D78" w:rsidRPr="006423A0">
              <w:rPr>
                <w:rFonts w:ascii="Times New Roman" w:hAnsi="Times New Roman" w:cs="Times New Roman"/>
                <w:i/>
                <w:color w:val="000000" w:themeColor="text1"/>
                <w:sz w:val="18"/>
                <w:szCs w:val="18"/>
                <w:lang w:val="uk-UA" w:eastAsia="ru-RU"/>
              </w:rPr>
              <w:t>______________</w:t>
            </w:r>
            <w:r w:rsidR="00302D78" w:rsidRPr="00AF479A">
              <w:rPr>
                <w:rFonts w:ascii="Times New Roman" w:hAnsi="Times New Roman" w:cs="Times New Roman"/>
                <w:i/>
                <w:color w:val="FF0000"/>
                <w:sz w:val="18"/>
                <w:szCs w:val="18"/>
                <w:lang w:val="uk-UA" w:eastAsia="ru-RU"/>
              </w:rPr>
              <w:t xml:space="preserve"> (</w:t>
            </w:r>
            <w:r w:rsidR="00302D78">
              <w:rPr>
                <w:rFonts w:ascii="Times New Roman" w:hAnsi="Times New Roman" w:cs="Times New Roman"/>
                <w:i/>
                <w:color w:val="FF0000"/>
                <w:sz w:val="18"/>
                <w:szCs w:val="18"/>
                <w:lang w:val="uk-UA" w:eastAsia="ru-RU"/>
              </w:rPr>
              <w:t>вказати конкретну дату</w:t>
            </w:r>
            <w:r w:rsidR="00302D78" w:rsidRPr="00AF479A">
              <w:rPr>
                <w:rFonts w:ascii="Times New Roman" w:hAnsi="Times New Roman" w:cs="Times New Roman"/>
                <w:i/>
                <w:color w:val="FF0000"/>
                <w:sz w:val="18"/>
                <w:szCs w:val="18"/>
                <w:lang w:val="uk-UA" w:eastAsia="ru-RU"/>
              </w:rPr>
              <w:t>)</w:t>
            </w:r>
            <w:r w:rsidR="00302D78" w:rsidRPr="00302D78">
              <w:rPr>
                <w:rFonts w:ascii="Times New Roman" w:hAnsi="Times New Roman" w:cs="Times New Roman"/>
                <w:color w:val="000000" w:themeColor="text1"/>
                <w:sz w:val="18"/>
                <w:szCs w:val="18"/>
                <w:lang w:val="uk-UA" w:eastAsia="ru-RU"/>
              </w:rPr>
              <w:t>;</w:t>
            </w:r>
            <w:r w:rsidR="00302D78">
              <w:rPr>
                <w:rFonts w:ascii="Times New Roman" w:hAnsi="Times New Roman" w:cs="Times New Roman"/>
                <w:i/>
                <w:color w:val="FF0000"/>
                <w:sz w:val="18"/>
                <w:szCs w:val="18"/>
                <w:lang w:val="uk-UA" w:eastAsia="ru-RU"/>
              </w:rPr>
              <w:t xml:space="preserve"> </w:t>
            </w:r>
          </w:p>
          <w:p w:rsidR="006423A0" w:rsidRDefault="006423A0" w:rsidP="00304FF1">
            <w:pPr>
              <w:autoSpaceDE w:val="0"/>
              <w:autoSpaceDN w:val="0"/>
              <w:adjustRightInd w:val="0"/>
              <w:ind w:right="-285"/>
              <w:jc w:val="both"/>
              <w:rPr>
                <w:rFonts w:ascii="Times New Roman" w:eastAsia="Times New Roman" w:hAnsi="Times New Roman" w:cs="Times New Roman"/>
                <w:sz w:val="18"/>
                <w:szCs w:val="18"/>
                <w:lang w:val="uk-UA" w:eastAsia="ru-RU"/>
              </w:rPr>
            </w:pPr>
            <w:r w:rsidRPr="006423A0">
              <w:rPr>
                <w:rFonts w:ascii="Segoe UI Symbol" w:eastAsia="Times New Roman" w:hAnsi="Segoe UI Symbol" w:cs="Segoe UI Symbol"/>
                <w:lang w:val="uk-UA" w:eastAsia="ru-RU"/>
              </w:rPr>
              <w:t>☐</w:t>
            </w:r>
            <w:r w:rsidRPr="006423A0">
              <w:rPr>
                <w:rFonts w:eastAsia="Times New Roman" w:cs="Segoe UI Symbol"/>
                <w:lang w:val="uk-UA" w:eastAsia="ru-RU"/>
              </w:rPr>
              <w:t xml:space="preserve"> </w:t>
            </w:r>
            <w:r w:rsidRPr="006423A0">
              <w:rPr>
                <w:rFonts w:ascii="Times New Roman" w:eastAsia="Times New Roman" w:hAnsi="Times New Roman" w:cs="Times New Roman"/>
                <w:sz w:val="18"/>
                <w:szCs w:val="18"/>
                <w:lang w:val="uk-UA" w:eastAsia="ru-RU"/>
              </w:rPr>
              <w:t>за 2 (Два) календарних дні до дати закінчення строку користування Сейфом</w:t>
            </w:r>
            <w:r w:rsidR="00302D78">
              <w:rPr>
                <w:rFonts w:ascii="Times New Roman" w:eastAsia="Times New Roman" w:hAnsi="Times New Roman" w:cs="Times New Roman"/>
                <w:sz w:val="18"/>
                <w:szCs w:val="18"/>
                <w:lang w:val="uk-UA" w:eastAsia="ru-RU"/>
              </w:rPr>
              <w:t>.</w:t>
            </w:r>
          </w:p>
          <w:p w:rsidR="006423A0" w:rsidRPr="00376F16" w:rsidRDefault="006423A0" w:rsidP="00376F16">
            <w:pPr>
              <w:autoSpaceDE w:val="0"/>
              <w:autoSpaceDN w:val="0"/>
              <w:adjustRightInd w:val="0"/>
              <w:ind w:right="28"/>
              <w:jc w:val="both"/>
              <w:rPr>
                <w:rFonts w:ascii="Times New Roman" w:hAnsi="Times New Roman" w:cs="Times New Roman"/>
                <w:color w:val="000000" w:themeColor="text1"/>
                <w:sz w:val="18"/>
                <w:szCs w:val="18"/>
                <w:lang w:val="uk-UA" w:eastAsia="ru-RU"/>
              </w:rPr>
            </w:pPr>
            <w:r w:rsidRPr="00376F16">
              <w:rPr>
                <w:rFonts w:ascii="Times New Roman" w:hAnsi="Times New Roman" w:cs="Times New Roman"/>
                <w:color w:val="000000" w:themeColor="text1"/>
                <w:sz w:val="18"/>
                <w:szCs w:val="18"/>
                <w:lang w:val="uk-UA" w:eastAsia="ru-RU"/>
              </w:rPr>
              <w:t xml:space="preserve">Зазначене повідомлення надсилається Банком на </w:t>
            </w:r>
            <w:r w:rsidR="00376F16" w:rsidRPr="00376F16">
              <w:rPr>
                <w:rFonts w:ascii="Times New Roman" w:hAnsi="Times New Roman" w:cs="Times New Roman"/>
                <w:color w:val="000000" w:themeColor="text1"/>
                <w:sz w:val="18"/>
                <w:szCs w:val="18"/>
                <w:lang w:val="uk-UA" w:eastAsia="ru-RU"/>
              </w:rPr>
              <w:t>номер мобільного телефона Клієнта, зазначений в цій Анкеті-Заяві. Вартість послуги з відправлення SMS-повідомлення входить у плату за користування Сейфом.</w:t>
            </w:r>
          </w:p>
        </w:tc>
      </w:tr>
    </w:tbl>
    <w:p w:rsidR="00151764" w:rsidRDefault="00151764" w:rsidP="00304FF1">
      <w:pPr>
        <w:autoSpaceDE w:val="0"/>
        <w:autoSpaceDN w:val="0"/>
        <w:adjustRightInd w:val="0"/>
        <w:spacing w:after="0" w:line="240" w:lineRule="auto"/>
        <w:ind w:left="-993" w:right="-285" w:firstLine="284"/>
        <w:jc w:val="both"/>
        <w:rPr>
          <w:rFonts w:ascii="Times New Roman" w:eastAsia="Times New Roman" w:hAnsi="Times New Roman" w:cs="Times New Roman"/>
          <w:b/>
          <w:sz w:val="18"/>
          <w:szCs w:val="18"/>
          <w:lang w:val="uk-UA" w:eastAsia="ru-RU"/>
        </w:rPr>
      </w:pPr>
    </w:p>
    <w:p w:rsidR="00304FF1" w:rsidRDefault="00151764" w:rsidP="00151764">
      <w:pPr>
        <w:autoSpaceDE w:val="0"/>
        <w:autoSpaceDN w:val="0"/>
        <w:adjustRightInd w:val="0"/>
        <w:spacing w:after="0" w:line="240" w:lineRule="auto"/>
        <w:ind w:left="-993" w:right="-285" w:firstLine="284"/>
        <w:jc w:val="center"/>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4. СТРОК ДІЇ ДОГОВОРУ. ПОРЯДОК ЗМІНИ І ПРИПИНЕННЯ ДІЇ ДОГОВОРУ</w:t>
      </w:r>
    </w:p>
    <w:p w:rsidR="00151764" w:rsidRPr="00363022"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b/>
          <w:bCs/>
          <w:sz w:val="18"/>
          <w:szCs w:val="18"/>
          <w:lang w:val="uk-UA" w:eastAsia="ru-RU"/>
        </w:rPr>
      </w:pPr>
      <w:r>
        <w:rPr>
          <w:rFonts w:ascii="Times New Roman" w:eastAsia="Times New Roman" w:hAnsi="Times New Roman" w:cs="Times New Roman"/>
          <w:b/>
          <w:sz w:val="18"/>
          <w:szCs w:val="18"/>
          <w:lang w:val="uk-UA" w:eastAsia="ru-RU"/>
        </w:rPr>
        <w:t>4</w:t>
      </w:r>
      <w:r w:rsidRPr="00F26A4F">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F26A4F">
        <w:rPr>
          <w:rFonts w:ascii="Times New Roman" w:eastAsia="Times New Roman" w:hAnsi="Times New Roman" w:cs="Times New Roman"/>
          <w:sz w:val="18"/>
          <w:szCs w:val="18"/>
          <w:lang w:val="uk-UA" w:eastAsia="ru-RU"/>
        </w:rPr>
        <w:t>Договір вва</w:t>
      </w:r>
      <w:r>
        <w:rPr>
          <w:rFonts w:ascii="Times New Roman" w:eastAsia="Times New Roman" w:hAnsi="Times New Roman" w:cs="Times New Roman"/>
          <w:sz w:val="18"/>
          <w:szCs w:val="18"/>
          <w:lang w:val="uk-UA" w:eastAsia="ru-RU"/>
        </w:rPr>
        <w:t xml:space="preserve">жається укладеним з дати набуття чинності цією Анкетою-Заявою </w:t>
      </w:r>
      <w:r>
        <w:rPr>
          <w:rFonts w:ascii="Times New Roman" w:eastAsia="Times New Roman" w:hAnsi="Times New Roman" w:cs="Times New Roman"/>
          <w:bCs/>
          <w:sz w:val="18"/>
          <w:szCs w:val="18"/>
          <w:lang w:val="uk-UA" w:eastAsia="ru-RU"/>
        </w:rPr>
        <w:t>та діє до</w:t>
      </w:r>
      <w:r w:rsidRPr="00252E3F">
        <w:rPr>
          <w:rFonts w:ascii="Times New Roman" w:eastAsia="Times New Roman" w:hAnsi="Times New Roman" w:cs="Times New Roman"/>
          <w:bCs/>
          <w:sz w:val="18"/>
          <w:szCs w:val="18"/>
          <w:lang w:val="uk-UA" w:eastAsia="ru-RU"/>
        </w:rPr>
        <w:t xml:space="preserve"> моменту повернення Сейфу Банку або до моменту припинення надання Банком послуги з надання у користування індивідуального сейфа в порядку та з підстав, передбачених Правилами</w:t>
      </w:r>
      <w:r w:rsidRPr="00363022">
        <w:rPr>
          <w:rFonts w:ascii="Times New Roman" w:eastAsia="Times New Roman" w:hAnsi="Times New Roman" w:cs="Times New Roman"/>
          <w:bCs/>
          <w:sz w:val="18"/>
          <w:szCs w:val="18"/>
          <w:lang w:val="uk-UA" w:eastAsia="ru-RU"/>
        </w:rPr>
        <w:t>.</w:t>
      </w:r>
      <w:r w:rsidRPr="00363022">
        <w:rPr>
          <w:rFonts w:ascii="Times New Roman" w:eastAsia="Times New Roman" w:hAnsi="Times New Roman" w:cs="Times New Roman"/>
          <w:b/>
          <w:bCs/>
          <w:sz w:val="18"/>
          <w:szCs w:val="18"/>
          <w:lang w:val="uk-UA" w:eastAsia="ru-RU"/>
        </w:rPr>
        <w:t xml:space="preserve"> </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Pr>
          <w:rFonts w:ascii="Times New Roman" w:eastAsia="Times New Roman" w:hAnsi="Times New Roman" w:cs="Times New Roman"/>
          <w:b/>
          <w:bCs/>
          <w:sz w:val="18"/>
          <w:szCs w:val="18"/>
          <w:lang w:val="uk-UA" w:eastAsia="ru-RU"/>
        </w:rPr>
        <w:t>4</w:t>
      </w:r>
      <w:r w:rsidRPr="00363022">
        <w:rPr>
          <w:rFonts w:ascii="Times New Roman" w:eastAsia="Times New Roman" w:hAnsi="Times New Roman" w:cs="Times New Roman"/>
          <w:b/>
          <w:bCs/>
          <w:sz w:val="18"/>
          <w:szCs w:val="18"/>
          <w:lang w:val="uk-UA" w:eastAsia="ru-RU"/>
        </w:rPr>
        <w:t xml:space="preserve">.2. </w:t>
      </w:r>
      <w:r w:rsidRPr="00302D78">
        <w:rPr>
          <w:rFonts w:ascii="Times New Roman" w:eastAsia="Times New Roman" w:hAnsi="Times New Roman" w:cs="Times New Roman"/>
          <w:bCs/>
          <w:sz w:val="18"/>
          <w:szCs w:val="18"/>
          <w:lang w:val="uk-UA" w:eastAsia="ru-RU"/>
        </w:rPr>
        <w:t>Клієнт має право в будь-який момент строку дії Договору ініціювати розірвання Договору</w:t>
      </w:r>
      <w:r>
        <w:rPr>
          <w:rFonts w:ascii="Times New Roman" w:eastAsia="Times New Roman" w:hAnsi="Times New Roman" w:cs="Times New Roman"/>
          <w:bCs/>
          <w:sz w:val="18"/>
          <w:szCs w:val="18"/>
          <w:lang w:val="uk-UA" w:eastAsia="ru-RU"/>
        </w:rPr>
        <w:t xml:space="preserve"> в порядку, передбаченому Правилами</w:t>
      </w:r>
      <w:r w:rsidRPr="00302D78">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При цьому</w:t>
      </w:r>
      <w:r w:rsidRPr="00302D78">
        <w:rPr>
          <w:rFonts w:ascii="Times New Roman" w:eastAsia="Times New Roman" w:hAnsi="Times New Roman" w:cs="Times New Roman"/>
          <w:bCs/>
          <w:sz w:val="18"/>
          <w:szCs w:val="18"/>
          <w:lang w:val="uk-UA" w:eastAsia="ru-RU"/>
        </w:rPr>
        <w:t xml:space="preserve">, сума фактично внесеної плати за користування Сейфом, яка перевищує вартість, належну до сплати за фактичний строк користування Сейфом, Клієнту не повертається. </w:t>
      </w:r>
    </w:p>
    <w:p w:rsidR="00151764" w:rsidRPr="00302D78"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Pr>
          <w:rFonts w:ascii="Times New Roman" w:eastAsia="Times New Roman" w:hAnsi="Times New Roman" w:cs="Times New Roman"/>
          <w:b/>
          <w:bCs/>
          <w:sz w:val="18"/>
          <w:szCs w:val="18"/>
          <w:lang w:val="uk-UA" w:eastAsia="ru-RU"/>
        </w:rPr>
        <w:t xml:space="preserve">4.3. </w:t>
      </w:r>
      <w:r w:rsidRPr="00302D78">
        <w:rPr>
          <w:rFonts w:ascii="Times New Roman" w:eastAsia="Times New Roman" w:hAnsi="Times New Roman" w:cs="Times New Roman"/>
          <w:bCs/>
          <w:sz w:val="18"/>
          <w:szCs w:val="18"/>
          <w:lang w:val="uk-UA" w:eastAsia="ru-RU"/>
        </w:rPr>
        <w:t xml:space="preserve">За ініціативою Клієнта до Договору можуть бути внесені зміни щодо продовження строку користування Сейфом та/або заміни Сейфу. </w:t>
      </w:r>
    </w:p>
    <w:p w:rsidR="00151764" w:rsidRDefault="00151764" w:rsidP="00CA3766">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Pr>
          <w:rFonts w:ascii="Times New Roman" w:eastAsia="Times New Roman" w:hAnsi="Times New Roman" w:cs="Times New Roman"/>
          <w:b/>
          <w:bCs/>
          <w:sz w:val="18"/>
          <w:szCs w:val="18"/>
          <w:lang w:val="uk-UA" w:eastAsia="ru-RU"/>
        </w:rPr>
        <w:t xml:space="preserve">4.4. </w:t>
      </w:r>
      <w:r w:rsidRPr="000E0C65">
        <w:rPr>
          <w:rFonts w:ascii="Times New Roman" w:eastAsia="Times New Roman" w:hAnsi="Times New Roman" w:cs="Times New Roman"/>
          <w:bCs/>
          <w:sz w:val="18"/>
          <w:szCs w:val="18"/>
          <w:lang w:val="uk-UA" w:eastAsia="ru-RU"/>
        </w:rPr>
        <w:t xml:space="preserve">Банк має право в будь-який час в односторонньому порядку вносити зміни та/або </w:t>
      </w:r>
      <w:r>
        <w:rPr>
          <w:rFonts w:ascii="Times New Roman" w:eastAsia="Times New Roman" w:hAnsi="Times New Roman" w:cs="Times New Roman"/>
          <w:bCs/>
          <w:sz w:val="18"/>
          <w:szCs w:val="18"/>
          <w:lang w:val="uk-UA" w:eastAsia="ru-RU"/>
        </w:rPr>
        <w:t>доповнення в Правила</w:t>
      </w:r>
      <w:r w:rsidRPr="000E0C65">
        <w:rPr>
          <w:rFonts w:ascii="Times New Roman" w:eastAsia="Times New Roman" w:hAnsi="Times New Roman" w:cs="Times New Roman"/>
          <w:bCs/>
          <w:sz w:val="18"/>
          <w:szCs w:val="18"/>
          <w:lang w:val="uk-UA" w:eastAsia="ru-RU"/>
        </w:rPr>
        <w:t xml:space="preserve"> та/або Тарифи шляхом р</w:t>
      </w:r>
      <w:r>
        <w:rPr>
          <w:rFonts w:ascii="Times New Roman" w:eastAsia="Times New Roman" w:hAnsi="Times New Roman" w:cs="Times New Roman"/>
          <w:bCs/>
          <w:sz w:val="18"/>
          <w:szCs w:val="18"/>
          <w:lang w:val="uk-UA" w:eastAsia="ru-RU"/>
        </w:rPr>
        <w:t>озміщення їх нової редакції на веб</w:t>
      </w:r>
      <w:r w:rsidR="00A97C70">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с</w:t>
      </w:r>
      <w:r w:rsidRPr="000E0C65">
        <w:rPr>
          <w:rFonts w:ascii="Times New Roman" w:eastAsia="Times New Roman" w:hAnsi="Times New Roman" w:cs="Times New Roman"/>
          <w:bCs/>
          <w:sz w:val="18"/>
          <w:szCs w:val="18"/>
          <w:lang w:val="uk-UA" w:eastAsia="ru-RU"/>
        </w:rPr>
        <w:t xml:space="preserve">айті Банку </w:t>
      </w:r>
      <w:r w:rsidRPr="003F41F2">
        <w:rPr>
          <w:rFonts w:ascii="Times New Roman" w:eastAsia="Times New Roman" w:hAnsi="Times New Roman" w:cs="Times New Roman"/>
          <w:bCs/>
          <w:sz w:val="18"/>
          <w:szCs w:val="18"/>
          <w:lang w:val="uk-UA" w:eastAsia="ru-RU"/>
        </w:rPr>
        <w:t>(із зазначенням дати набуття чинності такими змінами)</w:t>
      </w:r>
      <w:r w:rsidRPr="000E0C65">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 xml:space="preserve"> </w:t>
      </w:r>
      <w:r w:rsidRPr="000E0C65">
        <w:rPr>
          <w:rFonts w:ascii="Times New Roman" w:eastAsia="Times New Roman" w:hAnsi="Times New Roman" w:cs="Times New Roman"/>
          <w:bCs/>
          <w:iCs/>
          <w:sz w:val="18"/>
          <w:szCs w:val="18"/>
          <w:lang w:val="uk-UA" w:eastAsia="ru-RU"/>
        </w:rPr>
        <w:t xml:space="preserve">Про розміщення нової редакції Правил та/або Тарифів Банк повідомляє Клієнта одним з наступних способів (за вибором Банку): шляхом надсилання інформаційного повідомлення за допомогою </w:t>
      </w:r>
      <w:r w:rsidRPr="00F36139">
        <w:rPr>
          <w:rFonts w:ascii="Times New Roman" w:eastAsia="Times New Roman" w:hAnsi="Times New Roman" w:cs="Times New Roman"/>
          <w:bCs/>
          <w:iCs/>
          <w:sz w:val="18"/>
          <w:szCs w:val="18"/>
          <w:lang w:val="uk-UA" w:eastAsia="ru-RU"/>
        </w:rPr>
        <w:t>С</w:t>
      </w:r>
      <w:r>
        <w:rPr>
          <w:rFonts w:ascii="Times New Roman" w:eastAsia="Times New Roman" w:hAnsi="Times New Roman" w:cs="Times New Roman"/>
          <w:bCs/>
          <w:iCs/>
          <w:sz w:val="18"/>
          <w:szCs w:val="18"/>
          <w:lang w:val="uk-UA" w:eastAsia="ru-RU"/>
        </w:rPr>
        <w:t>истеми</w:t>
      </w:r>
      <w:r w:rsidRPr="00F36139">
        <w:rPr>
          <w:rFonts w:ascii="Times New Roman" w:eastAsia="Times New Roman" w:hAnsi="Times New Roman" w:cs="Times New Roman"/>
          <w:bCs/>
          <w:iCs/>
          <w:sz w:val="18"/>
          <w:szCs w:val="18"/>
          <w:lang w:val="uk-UA" w:eastAsia="ru-RU"/>
        </w:rPr>
        <w:t xml:space="preserve"> дистанційного обслуговування за допомогою програмно-технічного комплексу Банку</w:t>
      </w:r>
      <w:r>
        <w:rPr>
          <w:rFonts w:ascii="Times New Roman" w:eastAsia="Times New Roman" w:hAnsi="Times New Roman" w:cs="Times New Roman"/>
          <w:bCs/>
          <w:iCs/>
          <w:sz w:val="18"/>
          <w:szCs w:val="18"/>
          <w:lang w:val="uk-UA" w:eastAsia="ru-RU"/>
        </w:rPr>
        <w:t>, якою користується Клієнт</w:t>
      </w:r>
      <w:r w:rsidRPr="000E0C65">
        <w:rPr>
          <w:rFonts w:ascii="Times New Roman" w:eastAsia="Times New Roman" w:hAnsi="Times New Roman" w:cs="Times New Roman"/>
          <w:bCs/>
          <w:iCs/>
          <w:sz w:val="18"/>
          <w:szCs w:val="18"/>
          <w:lang w:val="uk-UA" w:eastAsia="ru-RU"/>
        </w:rPr>
        <w:t xml:space="preserve"> (за умови її підключення); відправлення листа на поштову адресу Клієнта, зазначену у цій </w:t>
      </w:r>
      <w:r>
        <w:rPr>
          <w:rFonts w:ascii="Times New Roman" w:eastAsia="Times New Roman" w:hAnsi="Times New Roman" w:cs="Times New Roman"/>
          <w:bCs/>
          <w:iCs/>
          <w:sz w:val="18"/>
          <w:szCs w:val="18"/>
          <w:lang w:val="uk-UA" w:eastAsia="ru-RU"/>
        </w:rPr>
        <w:t>Анкеті-Заяві</w:t>
      </w:r>
      <w:r w:rsidRPr="000E0C65">
        <w:rPr>
          <w:rFonts w:ascii="Times New Roman" w:eastAsia="Times New Roman" w:hAnsi="Times New Roman" w:cs="Times New Roman"/>
          <w:bCs/>
          <w:iCs/>
          <w:sz w:val="18"/>
          <w:szCs w:val="18"/>
          <w:lang w:val="uk-UA" w:eastAsia="ru-RU"/>
        </w:rPr>
        <w:t xml:space="preserve">; надсилання електронного повідомлення на адресу електронної пошти Клієнта, зазначену у цій </w:t>
      </w:r>
      <w:r>
        <w:rPr>
          <w:rFonts w:ascii="Times New Roman" w:eastAsia="Times New Roman" w:hAnsi="Times New Roman" w:cs="Times New Roman"/>
          <w:bCs/>
          <w:iCs/>
          <w:sz w:val="18"/>
          <w:szCs w:val="18"/>
          <w:lang w:val="uk-UA" w:eastAsia="ru-RU"/>
        </w:rPr>
        <w:t>Анкеті-Заяві</w:t>
      </w:r>
      <w:r w:rsidRPr="000E0C65">
        <w:rPr>
          <w:rFonts w:ascii="Times New Roman" w:eastAsia="Times New Roman" w:hAnsi="Times New Roman" w:cs="Times New Roman"/>
          <w:bCs/>
          <w:iCs/>
          <w:sz w:val="18"/>
          <w:szCs w:val="18"/>
          <w:lang w:val="uk-UA" w:eastAsia="ru-RU"/>
        </w:rPr>
        <w:t>.</w:t>
      </w:r>
      <w:r>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iCs/>
          <w:sz w:val="18"/>
          <w:szCs w:val="18"/>
          <w:lang w:val="uk-UA" w:eastAsia="ru-RU"/>
        </w:rPr>
        <w:t xml:space="preserve">У разі незгоди Клієнта із запропонованими змінами умов Договору Клієнт має право </w:t>
      </w:r>
      <w:r w:rsidRPr="003F41F2">
        <w:rPr>
          <w:rFonts w:ascii="Times New Roman" w:eastAsia="Times New Roman" w:hAnsi="Times New Roman" w:cs="Times New Roman"/>
          <w:bCs/>
          <w:iCs/>
          <w:sz w:val="18"/>
          <w:szCs w:val="18"/>
          <w:lang w:val="uk-UA" w:eastAsia="ru-RU"/>
        </w:rPr>
        <w:t xml:space="preserve">до дати, з якої застосовуватимуться зміни, розірвати Договір, за умови відсутності заборгованості Клієнта щодо оплати </w:t>
      </w:r>
      <w:r>
        <w:rPr>
          <w:rFonts w:ascii="Times New Roman" w:eastAsia="Times New Roman" w:hAnsi="Times New Roman" w:cs="Times New Roman"/>
          <w:bCs/>
          <w:iCs/>
          <w:sz w:val="18"/>
          <w:szCs w:val="18"/>
          <w:lang w:val="uk-UA" w:eastAsia="ru-RU"/>
        </w:rPr>
        <w:t>б</w:t>
      </w:r>
      <w:r w:rsidRPr="003F41F2">
        <w:rPr>
          <w:rFonts w:ascii="Times New Roman" w:eastAsia="Times New Roman" w:hAnsi="Times New Roman" w:cs="Times New Roman"/>
          <w:bCs/>
          <w:iCs/>
          <w:sz w:val="18"/>
          <w:szCs w:val="18"/>
          <w:lang w:val="uk-UA" w:eastAsia="ru-RU"/>
        </w:rPr>
        <w:t>анківських посл</w:t>
      </w:r>
      <w:r>
        <w:rPr>
          <w:rFonts w:ascii="Times New Roman" w:eastAsia="Times New Roman" w:hAnsi="Times New Roman" w:cs="Times New Roman"/>
          <w:bCs/>
          <w:iCs/>
          <w:sz w:val="18"/>
          <w:szCs w:val="18"/>
          <w:lang w:val="uk-UA" w:eastAsia="ru-RU"/>
        </w:rPr>
        <w:t>уг наданих Банком за</w:t>
      </w:r>
      <w:r w:rsidRPr="003F41F2">
        <w:rPr>
          <w:rFonts w:ascii="Times New Roman" w:eastAsia="Times New Roman" w:hAnsi="Times New Roman" w:cs="Times New Roman"/>
          <w:bCs/>
          <w:iCs/>
          <w:sz w:val="18"/>
          <w:szCs w:val="18"/>
          <w:lang w:val="uk-UA" w:eastAsia="ru-RU"/>
        </w:rPr>
        <w:t xml:space="preserve"> </w:t>
      </w:r>
      <w:r>
        <w:rPr>
          <w:rFonts w:ascii="Times New Roman" w:eastAsia="Times New Roman" w:hAnsi="Times New Roman" w:cs="Times New Roman"/>
          <w:bCs/>
          <w:iCs/>
          <w:sz w:val="18"/>
          <w:szCs w:val="18"/>
          <w:lang w:val="uk-UA" w:eastAsia="ru-RU"/>
        </w:rPr>
        <w:t xml:space="preserve">Договором. </w:t>
      </w:r>
      <w:r w:rsidRPr="000E0C65">
        <w:rPr>
          <w:rFonts w:ascii="Times New Roman" w:eastAsia="Times New Roman" w:hAnsi="Times New Roman" w:cs="Times New Roman"/>
          <w:bCs/>
          <w:sz w:val="18"/>
          <w:szCs w:val="18"/>
          <w:lang w:val="uk-UA" w:eastAsia="ru-RU"/>
        </w:rPr>
        <w:t>Продовження користування Клієнтом послугами Банку після набуття чинності Правилами та/або Тарифами Банку у новій редакції є підтвердженням</w:t>
      </w:r>
      <w:r w:rsidRPr="000E0C65">
        <w:rPr>
          <w:rFonts w:ascii="Times New Roman" w:eastAsia="Times New Roman" w:hAnsi="Times New Roman" w:cs="Times New Roman"/>
          <w:b/>
          <w:bCs/>
          <w:sz w:val="18"/>
          <w:szCs w:val="18"/>
          <w:lang w:val="uk-UA" w:eastAsia="ru-RU"/>
        </w:rPr>
        <w:t xml:space="preserve">  </w:t>
      </w:r>
      <w:r w:rsidRPr="003F41F2">
        <w:rPr>
          <w:rFonts w:ascii="Times New Roman" w:eastAsia="Times New Roman" w:hAnsi="Times New Roman" w:cs="Times New Roman"/>
          <w:bCs/>
          <w:sz w:val="18"/>
          <w:szCs w:val="18"/>
          <w:lang w:val="uk-UA" w:eastAsia="ru-RU"/>
        </w:rPr>
        <w:t>надання Клієнтом згоди на зміни та доповнення до Договору та їх погодження шляхом мовчазної згоди</w:t>
      </w:r>
      <w:r>
        <w:rPr>
          <w:rFonts w:ascii="Times New Roman" w:eastAsia="Times New Roman" w:hAnsi="Times New Roman" w:cs="Times New Roman"/>
          <w:bCs/>
          <w:sz w:val="18"/>
          <w:szCs w:val="18"/>
          <w:lang w:val="uk-UA" w:eastAsia="ru-RU"/>
        </w:rPr>
        <w:t xml:space="preserve"> (відповідно до ч. 3 ст. 205 Цивільного кодексу України)</w:t>
      </w:r>
      <w:r w:rsidRPr="003F41F2">
        <w:rPr>
          <w:rFonts w:ascii="Times New Roman" w:eastAsia="Times New Roman" w:hAnsi="Times New Roman" w:cs="Times New Roman"/>
          <w:bCs/>
          <w:sz w:val="18"/>
          <w:szCs w:val="18"/>
          <w:lang w:val="uk-UA" w:eastAsia="ru-RU"/>
        </w:rPr>
        <w:t>.</w:t>
      </w:r>
      <w:r>
        <w:rPr>
          <w:rFonts w:ascii="Times New Roman" w:eastAsia="Times New Roman" w:hAnsi="Times New Roman" w:cs="Times New Roman"/>
          <w:bCs/>
          <w:sz w:val="18"/>
          <w:szCs w:val="18"/>
          <w:lang w:val="uk-UA" w:eastAsia="ru-RU"/>
        </w:rPr>
        <w:t xml:space="preserve"> </w:t>
      </w:r>
      <w:r w:rsidRPr="00DD1324">
        <w:rPr>
          <w:rFonts w:ascii="Times New Roman" w:eastAsia="Times New Roman" w:hAnsi="Times New Roman" w:cs="Times New Roman"/>
          <w:bCs/>
          <w:iCs/>
          <w:sz w:val="18"/>
          <w:szCs w:val="18"/>
          <w:lang w:val="uk-UA" w:eastAsia="ru-RU"/>
        </w:rPr>
        <w:t>Укладанням Договору, Клієнт погодж</w:t>
      </w:r>
      <w:r>
        <w:rPr>
          <w:rFonts w:ascii="Times New Roman" w:eastAsia="Times New Roman" w:hAnsi="Times New Roman" w:cs="Times New Roman"/>
          <w:bCs/>
          <w:iCs/>
          <w:sz w:val="18"/>
          <w:szCs w:val="18"/>
          <w:lang w:val="uk-UA" w:eastAsia="ru-RU"/>
        </w:rPr>
        <w:t>ується із зазначеним порядком зміни умов Правил та Тарифів, а також</w:t>
      </w:r>
      <w:r w:rsidRPr="00DD1324">
        <w:rPr>
          <w:rFonts w:ascii="Times New Roman" w:eastAsia="Times New Roman" w:hAnsi="Times New Roman" w:cs="Times New Roman"/>
          <w:bCs/>
          <w:iCs/>
          <w:sz w:val="18"/>
          <w:szCs w:val="18"/>
          <w:lang w:val="uk-UA" w:eastAsia="ru-RU"/>
        </w:rPr>
        <w:t xml:space="preserve"> погоджується з тим, що такі зміни не потребують укладення будь-яких додаткових договорів.</w:t>
      </w:r>
    </w:p>
    <w:p w:rsidR="00151764" w:rsidRDefault="00151764" w:rsidP="00151764">
      <w:pPr>
        <w:autoSpaceDE w:val="0"/>
        <w:autoSpaceDN w:val="0"/>
        <w:adjustRightInd w:val="0"/>
        <w:spacing w:after="0" w:line="240" w:lineRule="auto"/>
        <w:ind w:left="-993" w:right="-285" w:firstLine="284"/>
        <w:jc w:val="both"/>
        <w:rPr>
          <w:rFonts w:ascii="Times New Roman" w:eastAsia="Times New Roman" w:hAnsi="Times New Roman" w:cs="Times New Roman"/>
          <w:sz w:val="18"/>
          <w:szCs w:val="18"/>
          <w:lang w:val="uk-UA" w:eastAsia="ru-RU"/>
        </w:rPr>
      </w:pPr>
    </w:p>
    <w:p w:rsidR="00151764" w:rsidRDefault="00151764" w:rsidP="00151764">
      <w:pPr>
        <w:autoSpaceDE w:val="0"/>
        <w:autoSpaceDN w:val="0"/>
        <w:adjustRightInd w:val="0"/>
        <w:spacing w:after="0" w:line="240" w:lineRule="auto"/>
        <w:ind w:left="-993" w:right="-285"/>
        <w:jc w:val="center"/>
        <w:rPr>
          <w:rFonts w:ascii="Times New Roman" w:eastAsia="Times New Roman" w:hAnsi="Times New Roman" w:cs="Times New Roman"/>
          <w:b/>
          <w:sz w:val="18"/>
          <w:szCs w:val="18"/>
          <w:lang w:val="uk-UA" w:eastAsia="ru-RU"/>
        </w:rPr>
      </w:pPr>
      <w:r w:rsidRPr="00151764">
        <w:rPr>
          <w:rFonts w:ascii="Times New Roman" w:eastAsia="Times New Roman" w:hAnsi="Times New Roman" w:cs="Times New Roman"/>
          <w:b/>
          <w:sz w:val="18"/>
          <w:szCs w:val="18"/>
          <w:lang w:val="uk-UA" w:eastAsia="ru-RU"/>
        </w:rPr>
        <w:t>5. ПОГОДЖЕННЯ І ПІДТВЕРДЖЕННЯ КЛІЄНТА</w:t>
      </w:r>
    </w:p>
    <w:p w:rsidR="00151764" w:rsidRPr="00756439" w:rsidRDefault="00151764" w:rsidP="00151764">
      <w:pPr>
        <w:spacing w:after="0" w:line="240" w:lineRule="auto"/>
        <w:ind w:left="-993" w:firstLine="284"/>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5</w:t>
      </w:r>
      <w:r w:rsidRPr="00A26FA2">
        <w:rPr>
          <w:rFonts w:ascii="Times New Roman" w:eastAsia="Times New Roman" w:hAnsi="Times New Roman" w:cs="Times New Roman"/>
          <w:b/>
          <w:sz w:val="18"/>
          <w:szCs w:val="18"/>
          <w:lang w:val="uk-UA" w:eastAsia="ru-RU"/>
        </w:rPr>
        <w:t>.1.</w:t>
      </w:r>
      <w:r w:rsidRPr="00A26FA2">
        <w:rPr>
          <w:rFonts w:ascii="Times New Roman" w:eastAsia="Times New Roman" w:hAnsi="Times New Roman" w:cs="Times New Roman"/>
          <w:sz w:val="18"/>
          <w:szCs w:val="18"/>
          <w:lang w:val="uk-UA" w:eastAsia="ru-RU"/>
        </w:rPr>
        <w:t xml:space="preserve"> </w:t>
      </w:r>
      <w:r w:rsidRPr="00756439">
        <w:rPr>
          <w:rFonts w:ascii="Times New Roman" w:eastAsia="Times New Roman" w:hAnsi="Times New Roman" w:cs="Times New Roman"/>
          <w:sz w:val="18"/>
          <w:szCs w:val="18"/>
          <w:lang w:val="uk-UA" w:eastAsia="ru-RU"/>
        </w:rPr>
        <w:t>Правила Клієнт просить надати</w:t>
      </w:r>
      <w:r>
        <w:rPr>
          <w:rFonts w:ascii="Times New Roman" w:eastAsia="Times New Roman" w:hAnsi="Times New Roman" w:cs="Times New Roman"/>
          <w:sz w:val="18"/>
          <w:szCs w:val="18"/>
          <w:lang w:val="uk-UA" w:eastAsia="ru-RU"/>
        </w:rPr>
        <w:t xml:space="preserve"> </w:t>
      </w:r>
      <w:r w:rsidRPr="00151764">
        <w:rPr>
          <w:rFonts w:ascii="Times New Roman" w:eastAsia="Times New Roman" w:hAnsi="Times New Roman" w:cs="Times New Roman"/>
          <w:i/>
          <w:sz w:val="18"/>
          <w:szCs w:val="18"/>
          <w:lang w:val="uk-UA" w:eastAsia="ru-RU"/>
        </w:rPr>
        <w:t>(обрати необхідне)</w:t>
      </w:r>
      <w:r w:rsidRPr="00756439">
        <w:rPr>
          <w:rFonts w:ascii="Times New Roman" w:eastAsia="Times New Roman" w:hAnsi="Times New Roman" w:cs="Times New Roman"/>
          <w:sz w:val="18"/>
          <w:szCs w:val="18"/>
          <w:lang w:val="uk-UA" w:eastAsia="ru-RU"/>
        </w:rPr>
        <w:t xml:space="preserve">: </w:t>
      </w:r>
    </w:p>
    <w:p w:rsidR="00151764" w:rsidRPr="00756439" w:rsidRDefault="00151764" w:rsidP="00151764">
      <w:pPr>
        <w:spacing w:after="0" w:line="240" w:lineRule="auto"/>
        <w:ind w:left="-993" w:firstLine="284"/>
        <w:rPr>
          <w:rFonts w:ascii="Times New Roman" w:eastAsia="Times New Roman" w:hAnsi="Times New Roman" w:cs="Times New Roman"/>
          <w:bCs/>
          <w:sz w:val="18"/>
          <w:szCs w:val="18"/>
          <w:lang w:val="uk-UA" w:eastAsia="ru-RU"/>
        </w:rPr>
      </w:pPr>
      <w:r w:rsidRPr="00756439">
        <w:rPr>
          <w:rFonts w:ascii="Segoe UI Symbol" w:eastAsia="Times New Roman" w:hAnsi="Segoe UI Symbol" w:cs="Segoe UI Symbol"/>
          <w:b/>
          <w:bCs/>
          <w:sz w:val="18"/>
          <w:szCs w:val="18"/>
          <w:lang w:val="uk-UA" w:eastAsia="ru-RU"/>
        </w:rPr>
        <w:t>☐</w:t>
      </w:r>
      <w:r w:rsidRPr="00756439">
        <w:rPr>
          <w:rFonts w:ascii="Times New Roman" w:eastAsia="Times New Roman" w:hAnsi="Times New Roman" w:cs="Times New Roman"/>
          <w:b/>
          <w:bCs/>
          <w:sz w:val="18"/>
          <w:szCs w:val="18"/>
          <w:lang w:val="uk-UA" w:eastAsia="ru-RU"/>
        </w:rPr>
        <w:t xml:space="preserve"> </w:t>
      </w:r>
      <w:r w:rsidRPr="00756439">
        <w:rPr>
          <w:rFonts w:ascii="Times New Roman" w:eastAsia="Times New Roman" w:hAnsi="Times New Roman" w:cs="Times New Roman"/>
          <w:bCs/>
          <w:sz w:val="18"/>
          <w:szCs w:val="18"/>
          <w:lang w:val="uk-UA" w:eastAsia="ru-RU"/>
        </w:rPr>
        <w:t>направити</w:t>
      </w:r>
      <w:r w:rsidRPr="00756439">
        <w:rPr>
          <w:rFonts w:ascii="Times New Roman" w:eastAsia="Times New Roman" w:hAnsi="Times New Roman" w:cs="Times New Roman"/>
          <w:b/>
          <w:bCs/>
          <w:sz w:val="18"/>
          <w:szCs w:val="18"/>
          <w:lang w:val="uk-UA" w:eastAsia="ru-RU"/>
        </w:rPr>
        <w:t xml:space="preserve"> </w:t>
      </w:r>
      <w:r w:rsidRPr="00756439">
        <w:rPr>
          <w:rFonts w:ascii="Times New Roman" w:eastAsia="Times New Roman" w:hAnsi="Times New Roman" w:cs="Times New Roman"/>
          <w:bCs/>
          <w:sz w:val="18"/>
          <w:szCs w:val="18"/>
          <w:lang w:val="uk-UA" w:eastAsia="ru-RU"/>
        </w:rPr>
        <w:t>на адресу електрон</w:t>
      </w:r>
      <w:r>
        <w:rPr>
          <w:rFonts w:ascii="Times New Roman" w:eastAsia="Times New Roman" w:hAnsi="Times New Roman" w:cs="Times New Roman"/>
          <w:bCs/>
          <w:sz w:val="18"/>
          <w:szCs w:val="18"/>
          <w:lang w:val="uk-UA" w:eastAsia="ru-RU"/>
        </w:rPr>
        <w:t>ної пошти, зазначену в цій Анкеті-Заяві</w:t>
      </w:r>
      <w:r w:rsidRPr="00756439">
        <w:rPr>
          <w:rFonts w:ascii="Times New Roman" w:eastAsia="Times New Roman" w:hAnsi="Times New Roman" w:cs="Times New Roman"/>
          <w:bCs/>
          <w:sz w:val="18"/>
          <w:szCs w:val="18"/>
          <w:lang w:val="uk-UA" w:eastAsia="ru-RU"/>
        </w:rPr>
        <w:t>;</w:t>
      </w:r>
    </w:p>
    <w:p w:rsidR="00151764" w:rsidRPr="00756439" w:rsidRDefault="00151764" w:rsidP="004C10C8">
      <w:pPr>
        <w:spacing w:after="0" w:line="240" w:lineRule="auto"/>
        <w:ind w:left="-993" w:firstLine="284"/>
        <w:jc w:val="both"/>
        <w:rPr>
          <w:rFonts w:ascii="Times New Roman" w:eastAsia="Times New Roman" w:hAnsi="Times New Roman" w:cs="Times New Roman"/>
          <w:bCs/>
          <w:sz w:val="18"/>
          <w:szCs w:val="18"/>
          <w:lang w:val="uk-UA" w:eastAsia="ru-RU"/>
        </w:rPr>
      </w:pPr>
      <w:r w:rsidRPr="00756439">
        <w:rPr>
          <w:rFonts w:ascii="Segoe UI Symbol" w:eastAsia="Times New Roman" w:hAnsi="Segoe UI Symbol" w:cs="Segoe UI Symbol"/>
          <w:b/>
          <w:bCs/>
          <w:sz w:val="18"/>
          <w:szCs w:val="18"/>
          <w:lang w:val="uk-UA" w:eastAsia="ru-RU"/>
        </w:rPr>
        <w:t>☐</w:t>
      </w:r>
      <w:r>
        <w:rPr>
          <w:rFonts w:ascii="Times New Roman" w:eastAsia="Times New Roman" w:hAnsi="Times New Roman" w:cs="Times New Roman"/>
          <w:bCs/>
          <w:sz w:val="18"/>
          <w:szCs w:val="18"/>
          <w:lang w:val="uk-UA" w:eastAsia="ru-RU"/>
        </w:rPr>
        <w:t xml:space="preserve"> </w:t>
      </w:r>
      <w:r w:rsidRPr="00893D2B">
        <w:rPr>
          <w:rFonts w:ascii="Times New Roman" w:eastAsia="Times New Roman" w:hAnsi="Times New Roman" w:cs="Times New Roman"/>
          <w:bCs/>
          <w:sz w:val="18"/>
          <w:szCs w:val="18"/>
          <w:lang w:val="uk-UA" w:eastAsia="ru-RU"/>
        </w:rPr>
        <w:t xml:space="preserve">шляхом надання самостійної можливості завантаження чинної редакції Правил, розміщеної на офіційному </w:t>
      </w:r>
      <w:r>
        <w:rPr>
          <w:rFonts w:ascii="Times New Roman" w:eastAsia="Times New Roman" w:hAnsi="Times New Roman" w:cs="Times New Roman"/>
          <w:bCs/>
          <w:sz w:val="18"/>
          <w:szCs w:val="18"/>
          <w:lang w:val="uk-UA" w:eastAsia="ru-RU"/>
        </w:rPr>
        <w:t>веб</w:t>
      </w:r>
      <w:r w:rsidR="00A97C70">
        <w:rPr>
          <w:rFonts w:ascii="Times New Roman" w:eastAsia="Times New Roman" w:hAnsi="Times New Roman" w:cs="Times New Roman"/>
          <w:bCs/>
          <w:sz w:val="18"/>
          <w:szCs w:val="18"/>
          <w:lang w:val="uk-UA" w:eastAsia="ru-RU"/>
        </w:rPr>
        <w:t>-</w:t>
      </w:r>
      <w:r w:rsidRPr="00893D2B">
        <w:rPr>
          <w:rFonts w:ascii="Times New Roman" w:eastAsia="Times New Roman" w:hAnsi="Times New Roman" w:cs="Times New Roman"/>
          <w:bCs/>
          <w:sz w:val="18"/>
          <w:szCs w:val="18"/>
          <w:lang w:val="uk-UA" w:eastAsia="ru-RU"/>
        </w:rPr>
        <w:t xml:space="preserve">сайті Банку у мережі Інтернет за посиланням </w:t>
      </w:r>
      <w:hyperlink r:id="rId11" w:history="1">
        <w:r w:rsidRPr="00CB45E3">
          <w:rPr>
            <w:rStyle w:val="ab"/>
            <w:rFonts w:ascii="Times New Roman" w:eastAsia="Times New Roman" w:hAnsi="Times New Roman" w:cs="Times New Roman"/>
            <w:bCs/>
            <w:sz w:val="18"/>
            <w:szCs w:val="18"/>
            <w:lang w:val="uk-UA" w:eastAsia="ru-RU"/>
          </w:rPr>
          <w:t>www.bankvostok.com.ua</w:t>
        </w:r>
      </w:hyperlink>
      <w:r>
        <w:rPr>
          <w:rFonts w:ascii="Times New Roman" w:eastAsia="Times New Roman" w:hAnsi="Times New Roman" w:cs="Times New Roman"/>
          <w:bCs/>
          <w:sz w:val="18"/>
          <w:szCs w:val="18"/>
          <w:lang w:val="uk-UA" w:eastAsia="ru-RU"/>
        </w:rPr>
        <w:t xml:space="preserve"> </w:t>
      </w:r>
      <w:r w:rsidRPr="00893D2B">
        <w:rPr>
          <w:rFonts w:ascii="Times New Roman" w:eastAsia="Times New Roman" w:hAnsi="Times New Roman" w:cs="Times New Roman"/>
          <w:bCs/>
          <w:sz w:val="18"/>
          <w:szCs w:val="18"/>
          <w:lang w:val="uk-UA" w:eastAsia="ru-RU"/>
        </w:rPr>
        <w:t>власними засобами.</w:t>
      </w:r>
    </w:p>
    <w:p w:rsidR="00151764" w:rsidRPr="009C1E34" w:rsidRDefault="00151764" w:rsidP="00151764">
      <w:pPr>
        <w:spacing w:after="0" w:line="240" w:lineRule="auto"/>
        <w:ind w:left="-993" w:firstLine="284"/>
        <w:rPr>
          <w:rFonts w:ascii="Times New Roman" w:eastAsia="Times New Roman" w:hAnsi="Times New Roman" w:cs="Times New Roman"/>
          <w:b/>
          <w:i/>
          <w:sz w:val="18"/>
          <w:szCs w:val="18"/>
          <w:lang w:val="uk-UA" w:eastAsia="ru-RU"/>
        </w:rPr>
      </w:pPr>
      <w:r>
        <w:rPr>
          <w:rFonts w:ascii="Times New Roman" w:eastAsia="Times New Roman" w:hAnsi="Times New Roman" w:cs="Times New Roman"/>
          <w:b/>
          <w:sz w:val="18"/>
          <w:szCs w:val="18"/>
          <w:lang w:val="uk-UA" w:eastAsia="ru-RU"/>
        </w:rPr>
        <w:t>5</w:t>
      </w:r>
      <w:r w:rsidRPr="00756439">
        <w:rPr>
          <w:rFonts w:ascii="Times New Roman" w:eastAsia="Times New Roman" w:hAnsi="Times New Roman" w:cs="Times New Roman"/>
          <w:b/>
          <w:sz w:val="18"/>
          <w:szCs w:val="18"/>
          <w:lang w:val="uk-UA" w:eastAsia="ru-RU"/>
        </w:rPr>
        <w:t>.2.</w:t>
      </w:r>
      <w:r>
        <w:rPr>
          <w:rFonts w:ascii="Times New Roman" w:eastAsia="Times New Roman" w:hAnsi="Times New Roman" w:cs="Times New Roman"/>
          <w:sz w:val="18"/>
          <w:szCs w:val="18"/>
          <w:lang w:val="uk-UA" w:eastAsia="ru-RU"/>
        </w:rPr>
        <w:t xml:space="preserve"> </w:t>
      </w:r>
      <w:r w:rsidRPr="009C1E34">
        <w:rPr>
          <w:rFonts w:ascii="Times New Roman" w:eastAsia="Times New Roman" w:hAnsi="Times New Roman" w:cs="Times New Roman"/>
          <w:b/>
          <w:i/>
          <w:sz w:val="18"/>
          <w:szCs w:val="18"/>
          <w:lang w:val="uk-UA" w:eastAsia="ru-RU"/>
        </w:rPr>
        <w:t xml:space="preserve">Підписанням цієї Анкети-Заяви Клієнт безумовно визнає та підтверджує, що: </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A26FA2">
        <w:rPr>
          <w:rFonts w:ascii="Times New Roman" w:eastAsia="Times New Roman" w:hAnsi="Times New Roman" w:cs="Times New Roman"/>
          <w:sz w:val="18"/>
          <w:szCs w:val="18"/>
          <w:lang w:val="uk-UA" w:eastAsia="ru-RU"/>
        </w:rPr>
        <w:t>- Правила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w:t>
      </w:r>
      <w:r>
        <w:rPr>
          <w:rFonts w:ascii="Times New Roman" w:eastAsia="Times New Roman" w:hAnsi="Times New Roman" w:cs="Times New Roman"/>
          <w:sz w:val="18"/>
          <w:szCs w:val="18"/>
          <w:lang w:val="uk-UA" w:eastAsia="ru-RU"/>
        </w:rPr>
        <w:t>дньо в тексті цієї Анкети-Заяви;</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 xml:space="preserve"> </w:t>
      </w:r>
      <w:r>
        <w:rPr>
          <w:rFonts w:ascii="Times New Roman" w:eastAsia="Times New Roman" w:hAnsi="Times New Roman" w:cs="Times New Roman"/>
          <w:sz w:val="18"/>
          <w:szCs w:val="18"/>
          <w:lang w:val="uk-UA" w:eastAsia="ru-RU"/>
        </w:rPr>
        <w:t xml:space="preserve">він </w:t>
      </w:r>
      <w:r w:rsidRPr="00A26FA2">
        <w:rPr>
          <w:rFonts w:ascii="Times New Roman" w:eastAsia="Times New Roman" w:hAnsi="Times New Roman" w:cs="Times New Roman"/>
          <w:sz w:val="18"/>
          <w:szCs w:val="18"/>
          <w:lang w:val="uk-UA" w:eastAsia="ru-RU"/>
        </w:rPr>
        <w:t xml:space="preserve">ознайомлений з чинною на дату укладення цієї Анкети-Заяви редакцію Правил та Тарифів Банку, розміщеними на </w:t>
      </w:r>
      <w:r>
        <w:rPr>
          <w:rFonts w:ascii="Times New Roman" w:eastAsia="Times New Roman" w:hAnsi="Times New Roman" w:cs="Times New Roman"/>
          <w:sz w:val="18"/>
          <w:szCs w:val="18"/>
          <w:lang w:val="uk-UA" w:eastAsia="ru-RU"/>
        </w:rPr>
        <w:t>веб</w:t>
      </w:r>
      <w:r w:rsidR="00A97C70">
        <w:rPr>
          <w:rFonts w:ascii="Times New Roman" w:eastAsia="Times New Roman" w:hAnsi="Times New Roman" w:cs="Times New Roman"/>
          <w:sz w:val="18"/>
          <w:szCs w:val="18"/>
          <w:lang w:val="uk-UA" w:eastAsia="ru-RU"/>
        </w:rPr>
        <w:t>-</w:t>
      </w:r>
      <w:r w:rsidRPr="00A26FA2">
        <w:rPr>
          <w:rFonts w:ascii="Times New Roman" w:eastAsia="Times New Roman" w:hAnsi="Times New Roman" w:cs="Times New Roman"/>
          <w:sz w:val="18"/>
          <w:szCs w:val="18"/>
          <w:lang w:val="uk-UA" w:eastAsia="ru-RU"/>
        </w:rPr>
        <w:t xml:space="preserve">сайті Банку мережі Інтернет за посиланням </w:t>
      </w:r>
      <w:hyperlink r:id="rId12" w:history="1">
        <w:r w:rsidRPr="00A26FA2">
          <w:rPr>
            <w:rStyle w:val="ab"/>
            <w:rFonts w:ascii="Times New Roman" w:eastAsia="Times New Roman" w:hAnsi="Times New Roman" w:cs="Times New Roman"/>
            <w:sz w:val="18"/>
            <w:szCs w:val="18"/>
            <w:lang w:val="uk-UA" w:eastAsia="ru-RU"/>
          </w:rPr>
          <w:t>www.bankvostok.com.ua</w:t>
        </w:r>
      </w:hyperlink>
      <w:r>
        <w:rPr>
          <w:rFonts w:ascii="Times New Roman" w:eastAsia="Times New Roman" w:hAnsi="Times New Roman" w:cs="Times New Roman"/>
          <w:sz w:val="18"/>
          <w:szCs w:val="18"/>
          <w:lang w:val="uk-UA" w:eastAsia="ru-RU"/>
        </w:rPr>
        <w:t xml:space="preserve">, </w:t>
      </w:r>
      <w:r w:rsidRPr="00A26FA2">
        <w:rPr>
          <w:rFonts w:ascii="Times New Roman" w:eastAsia="Times New Roman" w:hAnsi="Times New Roman" w:cs="Times New Roman"/>
          <w:sz w:val="18"/>
          <w:szCs w:val="18"/>
          <w:lang w:val="uk-UA" w:eastAsia="ru-RU"/>
        </w:rPr>
        <w:t>вони Клієнту зрозумілі та не пот</w:t>
      </w:r>
      <w:r>
        <w:rPr>
          <w:rFonts w:ascii="Times New Roman" w:eastAsia="Times New Roman" w:hAnsi="Times New Roman" w:cs="Times New Roman"/>
          <w:sz w:val="18"/>
          <w:szCs w:val="18"/>
          <w:lang w:val="uk-UA" w:eastAsia="ru-RU"/>
        </w:rPr>
        <w:t>ребують додаткового тлумачення;</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с</w:t>
      </w:r>
      <w:r w:rsidRPr="009C1E34">
        <w:rPr>
          <w:rFonts w:ascii="Times New Roman" w:eastAsia="Times New Roman" w:hAnsi="Times New Roman" w:cs="Times New Roman"/>
          <w:sz w:val="18"/>
          <w:szCs w:val="18"/>
          <w:lang w:val="uk-UA" w:eastAsia="ru-RU"/>
        </w:rPr>
        <w:t>таном на дату підписання цієї Анкети-Заяви Клієнт підтверджує дотримання всіх засвідчень т</w:t>
      </w:r>
      <w:r>
        <w:rPr>
          <w:rFonts w:ascii="Times New Roman" w:eastAsia="Times New Roman" w:hAnsi="Times New Roman" w:cs="Times New Roman"/>
          <w:sz w:val="18"/>
          <w:szCs w:val="18"/>
          <w:lang w:val="uk-UA" w:eastAsia="ru-RU"/>
        </w:rPr>
        <w:t>а гарантій, визначених Правилами</w:t>
      </w:r>
      <w:r w:rsidRPr="009C1E34">
        <w:rPr>
          <w:rFonts w:ascii="Times New Roman" w:eastAsia="Times New Roman" w:hAnsi="Times New Roman" w:cs="Times New Roman"/>
          <w:sz w:val="18"/>
          <w:szCs w:val="18"/>
          <w:lang w:val="uk-UA" w:eastAsia="ru-RU"/>
        </w:rPr>
        <w:t xml:space="preserve">, а також підтверджує, що вся повідомлена Клієнтом інформація </w:t>
      </w:r>
      <w:r>
        <w:rPr>
          <w:rFonts w:ascii="Times New Roman" w:eastAsia="Times New Roman" w:hAnsi="Times New Roman" w:cs="Times New Roman"/>
          <w:sz w:val="18"/>
          <w:szCs w:val="18"/>
          <w:lang w:val="uk-UA" w:eastAsia="ru-RU"/>
        </w:rPr>
        <w:t xml:space="preserve">(в т.ч. повідомлені Клієнтом контактні дані) </w:t>
      </w:r>
      <w:r w:rsidRPr="009C1E34">
        <w:rPr>
          <w:rFonts w:ascii="Times New Roman" w:eastAsia="Times New Roman" w:hAnsi="Times New Roman" w:cs="Times New Roman"/>
          <w:sz w:val="18"/>
          <w:szCs w:val="18"/>
          <w:lang w:val="uk-UA" w:eastAsia="ru-RU"/>
        </w:rPr>
        <w:t>та надані Клієнтом Банку документи є дійсними, містять повну та достовірну інформацію про Клієнта/його Уповноважених осіб</w:t>
      </w:r>
      <w:r>
        <w:rPr>
          <w:rFonts w:ascii="Times New Roman" w:eastAsia="Times New Roman" w:hAnsi="Times New Roman" w:cs="Times New Roman"/>
          <w:sz w:val="18"/>
          <w:szCs w:val="18"/>
          <w:lang w:val="uk-UA" w:eastAsia="ru-RU"/>
        </w:rPr>
        <w:t xml:space="preserve">; </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Pr>
          <w:rFonts w:ascii="Times New Roman" w:eastAsia="Times New Roman" w:hAnsi="Times New Roman" w:cs="Times New Roman"/>
          <w:sz w:val="18"/>
          <w:szCs w:val="18"/>
          <w:lang w:val="uk-UA" w:eastAsia="ru-RU"/>
        </w:rPr>
        <w:t xml:space="preserve">- </w:t>
      </w:r>
      <w:r w:rsidRPr="00252E3F">
        <w:rPr>
          <w:rFonts w:ascii="Times New Roman" w:eastAsia="Times New Roman" w:hAnsi="Times New Roman" w:cs="Times New Roman"/>
          <w:iCs/>
          <w:sz w:val="18"/>
          <w:szCs w:val="18"/>
          <w:lang w:val="uk-UA" w:eastAsia="ru-RU"/>
        </w:rPr>
        <w:t>йому відомо про те, що забороняється використання Сейфу для зберігання виключених з цивільного обороту речей, вогнепальної зброї, боєприпасів, піротехнічних засобів, сигнальних ракет, освітлювальних патронів та іншого обладнання, газової та холодної зброї, вибухових, отруйних, легкозаймистих рідин та твердих речовин, які виточують різкий шкідливий запах, горючих, негорючих, їдких, радіоактивних, окислювальних, хімічних речовин та матеріалів, у тому числі в аерозольних упаковках, стислих газів, інфекційних матеріалів та рідин, а також портфелів та кейсів з вмонтованим сигнальним пристроєм та інших небезпечних предметів і речовин, які здатні негативно вплинути на організм людини та навколишнє середовище</w:t>
      </w:r>
      <w:r>
        <w:rPr>
          <w:rFonts w:ascii="Times New Roman" w:eastAsia="Times New Roman" w:hAnsi="Times New Roman" w:cs="Times New Roman"/>
          <w:iCs/>
          <w:sz w:val="18"/>
          <w:szCs w:val="18"/>
          <w:lang w:val="uk-UA" w:eastAsia="ru-RU"/>
        </w:rPr>
        <w:t>;</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Pr>
          <w:rFonts w:ascii="Times New Roman" w:eastAsia="Times New Roman" w:hAnsi="Times New Roman" w:cs="Times New Roman"/>
          <w:iCs/>
          <w:sz w:val="18"/>
          <w:szCs w:val="18"/>
          <w:lang w:val="uk-UA" w:eastAsia="ru-RU"/>
        </w:rPr>
        <w:t xml:space="preserve">- </w:t>
      </w:r>
      <w:r w:rsidRPr="00A04D3A">
        <w:rPr>
          <w:rFonts w:ascii="Times New Roman" w:eastAsia="Times New Roman" w:hAnsi="Times New Roman" w:cs="Times New Roman"/>
          <w:iCs/>
          <w:sz w:val="18"/>
          <w:szCs w:val="18"/>
          <w:lang w:val="uk-UA" w:eastAsia="ru-RU"/>
        </w:rPr>
        <w:t>Банк має право утримати з суми завдатку будь-які платежі, які Клієнт зобов’язаний сплатити відповідно до умов</w:t>
      </w:r>
      <w:r>
        <w:rPr>
          <w:rFonts w:ascii="Times New Roman" w:eastAsia="Times New Roman" w:hAnsi="Times New Roman" w:cs="Times New Roman"/>
          <w:iCs/>
          <w:sz w:val="18"/>
          <w:szCs w:val="18"/>
          <w:lang w:val="uk-UA" w:eastAsia="ru-RU"/>
        </w:rPr>
        <w:t xml:space="preserve"> </w:t>
      </w:r>
      <w:r w:rsidRPr="00A04D3A">
        <w:rPr>
          <w:rFonts w:ascii="Times New Roman" w:eastAsia="Times New Roman" w:hAnsi="Times New Roman" w:cs="Times New Roman"/>
          <w:iCs/>
          <w:sz w:val="18"/>
          <w:szCs w:val="18"/>
          <w:lang w:val="uk-UA" w:eastAsia="ru-RU"/>
        </w:rPr>
        <w:t>Договору</w:t>
      </w:r>
      <w:r>
        <w:rPr>
          <w:rFonts w:ascii="Times New Roman" w:eastAsia="Times New Roman" w:hAnsi="Times New Roman" w:cs="Times New Roman"/>
          <w:iCs/>
          <w:sz w:val="18"/>
          <w:szCs w:val="18"/>
          <w:lang w:val="uk-UA" w:eastAsia="ru-RU"/>
        </w:rPr>
        <w:t>;</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Pr>
          <w:rFonts w:ascii="Times New Roman" w:eastAsia="Times New Roman" w:hAnsi="Times New Roman" w:cs="Times New Roman"/>
          <w:iCs/>
          <w:sz w:val="18"/>
          <w:szCs w:val="18"/>
          <w:lang w:val="uk-UA" w:eastAsia="ru-RU"/>
        </w:rPr>
        <w:t>-  він повідомлений про те, що ц</w:t>
      </w:r>
      <w:r w:rsidRPr="00396C0A">
        <w:rPr>
          <w:rFonts w:ascii="Times New Roman" w:eastAsia="Times New Roman" w:hAnsi="Times New Roman" w:cs="Times New Roman"/>
          <w:iCs/>
          <w:sz w:val="18"/>
          <w:szCs w:val="18"/>
          <w:lang w:val="uk-UA" w:eastAsia="ru-RU"/>
        </w:rPr>
        <w:t>інності, які були поміщені ним до Сейфу, є притриманими у разі невиконання Клієнтом зобов’язань за Договором</w:t>
      </w:r>
      <w:r>
        <w:rPr>
          <w:rFonts w:ascii="Times New Roman" w:eastAsia="Times New Roman" w:hAnsi="Times New Roman" w:cs="Times New Roman"/>
          <w:iCs/>
          <w:sz w:val="18"/>
          <w:szCs w:val="18"/>
          <w:lang w:val="uk-UA" w:eastAsia="ru-RU"/>
        </w:rPr>
        <w:t>. З вартості притриманих ц</w:t>
      </w:r>
      <w:r w:rsidRPr="00396C0A">
        <w:rPr>
          <w:rFonts w:ascii="Times New Roman" w:eastAsia="Times New Roman" w:hAnsi="Times New Roman" w:cs="Times New Roman"/>
          <w:iCs/>
          <w:sz w:val="18"/>
          <w:szCs w:val="18"/>
          <w:lang w:val="uk-UA" w:eastAsia="ru-RU"/>
        </w:rPr>
        <w:t>інностей Банк має право відшкодувати всі витрати та збитки, пов’язані з невиконанням Клієнтом своїх зобов’язань за Договором</w:t>
      </w:r>
      <w:r w:rsidR="00C619C9">
        <w:rPr>
          <w:rFonts w:ascii="Times New Roman" w:eastAsia="Times New Roman" w:hAnsi="Times New Roman" w:cs="Times New Roman"/>
          <w:iCs/>
          <w:sz w:val="18"/>
          <w:szCs w:val="18"/>
          <w:lang w:val="uk-UA" w:eastAsia="ru-RU"/>
        </w:rPr>
        <w:t>;</w:t>
      </w:r>
    </w:p>
    <w:p w:rsidR="00C619C9" w:rsidRPr="006128FA" w:rsidRDefault="00C619C9" w:rsidP="00C619C9">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E34FCD">
        <w:rPr>
          <w:rFonts w:ascii="Times New Roman" w:eastAsia="Times New Roman" w:hAnsi="Times New Roman" w:cs="Times New Roman"/>
          <w:iCs/>
          <w:sz w:val="18"/>
          <w:szCs w:val="18"/>
          <w:lang w:val="uk-UA" w:eastAsia="ru-RU"/>
        </w:rPr>
        <w:t xml:space="preserve">- Клієнт/ його Уповноважені особи надають Банку згоду на обробку своїх персональних даних </w:t>
      </w:r>
      <w:r w:rsidRPr="00E34FCD">
        <w:rPr>
          <w:rFonts w:ascii="Times New Roman" w:eastAsia="Times New Roman" w:hAnsi="Times New Roman" w:cs="Times New Roman"/>
          <w:iCs/>
          <w:sz w:val="18"/>
          <w:szCs w:val="18"/>
          <w:lang w:eastAsia="ru-RU"/>
        </w:rPr>
        <w:t xml:space="preserve">з метою </w:t>
      </w:r>
      <w:r w:rsidRPr="00E34FCD">
        <w:rPr>
          <w:rFonts w:ascii="Times New Roman" w:eastAsia="Times New Roman" w:hAnsi="Times New Roman" w:cs="Times New Roman"/>
          <w:iCs/>
          <w:sz w:val="18"/>
          <w:szCs w:val="18"/>
          <w:lang w:val="uk-UA" w:eastAsia="ru-RU"/>
        </w:rPr>
        <w:t>надання Клієнту банківської послуги, передбаченої Договором, а також підтверджують, що він/вони повідомлені належним чином про склад і зміст оброблюваних персональних даних, їх права, передбачені законодавством про персональні дані, мету збору та обробки персональних даних, володільців, розпорядників та третіх осіб, яким передаються його/їх персональні дані, та не має/мають заперечень чи застережень проти такої обробки. Детальна інформація про обробку персональних даних Банком міститься у Правилах та у повідомленні про порядок і процедуру захисту персональних даних, яке доступно на головній сторінці веб</w:t>
      </w:r>
      <w:r w:rsidR="00A97C70">
        <w:rPr>
          <w:rFonts w:ascii="Times New Roman" w:eastAsia="Times New Roman" w:hAnsi="Times New Roman" w:cs="Times New Roman"/>
          <w:iCs/>
          <w:sz w:val="18"/>
          <w:szCs w:val="18"/>
          <w:lang w:val="uk-UA" w:eastAsia="ru-RU"/>
        </w:rPr>
        <w:t>-</w:t>
      </w:r>
      <w:r w:rsidRPr="00E34FCD">
        <w:rPr>
          <w:rFonts w:ascii="Times New Roman" w:eastAsia="Times New Roman" w:hAnsi="Times New Roman" w:cs="Times New Roman"/>
          <w:iCs/>
          <w:sz w:val="18"/>
          <w:szCs w:val="18"/>
          <w:lang w:val="uk-UA" w:eastAsia="ru-RU"/>
        </w:rPr>
        <w:t>сайту Банку.</w:t>
      </w:r>
    </w:p>
    <w:p w:rsidR="00151764" w:rsidRPr="00C64DF6"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color w:val="000000" w:themeColor="text1"/>
          <w:sz w:val="18"/>
          <w:szCs w:val="18"/>
          <w:lang w:val="uk-UA" w:eastAsia="ru-RU"/>
        </w:rPr>
      </w:pPr>
      <w:r>
        <w:rPr>
          <w:rFonts w:ascii="Times New Roman" w:eastAsia="Times New Roman" w:hAnsi="Times New Roman" w:cs="Times New Roman"/>
          <w:b/>
          <w:color w:val="000000" w:themeColor="text1"/>
          <w:sz w:val="18"/>
          <w:szCs w:val="18"/>
          <w:lang w:val="uk-UA" w:eastAsia="ru-RU"/>
        </w:rPr>
        <w:t>5</w:t>
      </w:r>
      <w:r w:rsidRPr="00F93DEC">
        <w:rPr>
          <w:rFonts w:ascii="Times New Roman" w:eastAsia="Times New Roman" w:hAnsi="Times New Roman" w:cs="Times New Roman"/>
          <w:b/>
          <w:color w:val="000000" w:themeColor="text1"/>
          <w:sz w:val="18"/>
          <w:szCs w:val="18"/>
          <w:lang w:val="uk-UA" w:eastAsia="ru-RU"/>
        </w:rPr>
        <w:t>.3.</w:t>
      </w:r>
      <w:r>
        <w:rPr>
          <w:rFonts w:ascii="Times New Roman" w:eastAsia="Times New Roman" w:hAnsi="Times New Roman" w:cs="Times New Roman"/>
          <w:b/>
          <w:color w:val="000000" w:themeColor="text1"/>
          <w:sz w:val="18"/>
          <w:szCs w:val="18"/>
          <w:lang w:val="uk-UA" w:eastAsia="ru-RU"/>
        </w:rPr>
        <w:t xml:space="preserve"> </w:t>
      </w:r>
      <w:r w:rsidRPr="00A965FA">
        <w:rPr>
          <w:rFonts w:ascii="Times New Roman" w:eastAsia="Times New Roman" w:hAnsi="Times New Roman" w:cs="Times New Roman"/>
          <w:color w:val="000000" w:themeColor="text1"/>
          <w:sz w:val="18"/>
          <w:szCs w:val="18"/>
          <w:lang w:val="uk-UA" w:eastAsia="ru-RU"/>
        </w:rPr>
        <w:t>Права та обов’язки Сторін,</w:t>
      </w:r>
      <w:r w:rsidRPr="00F93DEC">
        <w:rPr>
          <w:rFonts w:ascii="Times New Roman" w:eastAsia="Times New Roman" w:hAnsi="Times New Roman" w:cs="Times New Roman"/>
          <w:b/>
          <w:color w:val="000000" w:themeColor="text1"/>
          <w:sz w:val="18"/>
          <w:szCs w:val="18"/>
          <w:lang w:val="uk-UA" w:eastAsia="ru-RU"/>
        </w:rPr>
        <w:t xml:space="preserve"> </w:t>
      </w:r>
      <w:r>
        <w:rPr>
          <w:rFonts w:ascii="Times New Roman" w:eastAsia="Times New Roman" w:hAnsi="Times New Roman" w:cs="Times New Roman"/>
          <w:color w:val="000000" w:themeColor="text1"/>
          <w:sz w:val="18"/>
          <w:szCs w:val="18"/>
          <w:lang w:val="uk-UA" w:eastAsia="ru-RU"/>
        </w:rPr>
        <w:t>в</w:t>
      </w:r>
      <w:r w:rsidRPr="00F93DEC">
        <w:rPr>
          <w:rFonts w:ascii="Times New Roman" w:eastAsia="Times New Roman" w:hAnsi="Times New Roman" w:cs="Times New Roman"/>
          <w:color w:val="000000" w:themeColor="text1"/>
          <w:sz w:val="18"/>
          <w:szCs w:val="18"/>
          <w:lang w:val="uk-UA" w:eastAsia="ru-RU"/>
        </w:rPr>
        <w:t>ідповідальність Сторін за невиконання або не</w:t>
      </w:r>
      <w:r>
        <w:rPr>
          <w:rFonts w:ascii="Times New Roman" w:eastAsia="Times New Roman" w:hAnsi="Times New Roman" w:cs="Times New Roman"/>
          <w:color w:val="000000" w:themeColor="text1"/>
          <w:sz w:val="18"/>
          <w:szCs w:val="18"/>
          <w:lang w:val="uk-UA" w:eastAsia="ru-RU"/>
        </w:rPr>
        <w:t xml:space="preserve">належне виконання умов Договору </w:t>
      </w:r>
      <w:r w:rsidRPr="00F93DEC">
        <w:rPr>
          <w:rFonts w:ascii="Times New Roman" w:eastAsia="Times New Roman" w:hAnsi="Times New Roman" w:cs="Times New Roman"/>
          <w:color w:val="000000" w:themeColor="text1"/>
          <w:sz w:val="18"/>
          <w:szCs w:val="18"/>
          <w:lang w:val="uk-UA" w:eastAsia="ru-RU"/>
        </w:rPr>
        <w:t xml:space="preserve">встановлюється Правилами. </w:t>
      </w:r>
    </w:p>
    <w:p w:rsidR="00151764" w:rsidRPr="00756439"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Pr>
          <w:rFonts w:ascii="Times New Roman" w:eastAsia="Times New Roman" w:hAnsi="Times New Roman" w:cs="Times New Roman"/>
          <w:b/>
          <w:sz w:val="18"/>
          <w:szCs w:val="18"/>
          <w:lang w:val="uk-UA" w:eastAsia="ru-RU"/>
        </w:rPr>
        <w:t>5.4</w:t>
      </w:r>
      <w:r w:rsidRPr="00562255">
        <w:rPr>
          <w:rFonts w:ascii="Times New Roman" w:eastAsia="Times New Roman" w:hAnsi="Times New Roman" w:cs="Times New Roman"/>
          <w:b/>
          <w:sz w:val="18"/>
          <w:szCs w:val="18"/>
          <w:lang w:val="uk-UA" w:eastAsia="ru-RU"/>
        </w:rPr>
        <w:t xml:space="preserve">. </w:t>
      </w:r>
      <w:r w:rsidRPr="00756439">
        <w:rPr>
          <w:rFonts w:ascii="Times New Roman" w:eastAsia="Times New Roman" w:hAnsi="Times New Roman" w:cs="Times New Roman"/>
          <w:b/>
          <w:i/>
          <w:sz w:val="18"/>
          <w:szCs w:val="18"/>
          <w:lang w:val="uk-UA" w:eastAsia="ru-RU"/>
        </w:rPr>
        <w:t>Підписанням цієї Анкети-Заяви Клієнт надає дозвіл Банку:</w:t>
      </w:r>
    </w:p>
    <w:p w:rsidR="00151764" w:rsidRPr="00562255"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r w:rsidRPr="00562255">
        <w:rPr>
          <w:rFonts w:ascii="Times New Roman" w:eastAsia="Times New Roman" w:hAnsi="Times New Roman" w:cs="Times New Roman"/>
          <w:sz w:val="18"/>
          <w:szCs w:val="18"/>
          <w:lang w:val="uk-UA" w:eastAsia="ru-RU"/>
        </w:rPr>
        <w:t xml:space="preserve"> здійснювати розкриття (передачу) інформації про Клієнта, яка становить банківську таємницю, що стала відомою Банку у процесі обслуговування та отримання Клієнтом послуг Банку, особам, в порядку та в обсягах, що визначені законодавством України та/або Договором, зокрема, Правилами</w:t>
      </w:r>
      <w:r>
        <w:rPr>
          <w:rFonts w:ascii="Times New Roman" w:eastAsia="Times New Roman" w:hAnsi="Times New Roman" w:cs="Times New Roman"/>
          <w:sz w:val="18"/>
          <w:szCs w:val="18"/>
          <w:lang w:val="uk-UA" w:eastAsia="ru-RU"/>
        </w:rPr>
        <w:t>;</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w:t>
      </w:r>
      <w:r w:rsidRPr="00562255">
        <w:rPr>
          <w:rFonts w:ascii="Times New Roman" w:eastAsia="Times New Roman" w:hAnsi="Times New Roman" w:cs="Times New Roman"/>
          <w:sz w:val="18"/>
          <w:szCs w:val="18"/>
          <w:lang w:val="uk-UA" w:eastAsia="ru-RU"/>
        </w:rPr>
        <w:t xml:space="preserve"> на надсилання інформації</w:t>
      </w:r>
      <w:r>
        <w:rPr>
          <w:rFonts w:ascii="Times New Roman" w:eastAsia="Times New Roman" w:hAnsi="Times New Roman" w:cs="Times New Roman"/>
          <w:sz w:val="18"/>
          <w:szCs w:val="18"/>
          <w:lang w:val="uk-UA" w:eastAsia="ru-RU"/>
        </w:rPr>
        <w:t xml:space="preserve">/відомостей Клієнту </w:t>
      </w:r>
      <w:r w:rsidRPr="00562255">
        <w:rPr>
          <w:rFonts w:ascii="Times New Roman" w:eastAsia="Times New Roman" w:hAnsi="Times New Roman" w:cs="Times New Roman"/>
          <w:sz w:val="18"/>
          <w:szCs w:val="18"/>
          <w:lang w:val="uk-UA" w:eastAsia="ru-RU"/>
        </w:rPr>
        <w:t xml:space="preserve">в електронному вигляді засобами дистанційної комунікації </w:t>
      </w:r>
      <w:r>
        <w:rPr>
          <w:rFonts w:ascii="Times New Roman" w:eastAsia="Times New Roman" w:hAnsi="Times New Roman" w:cs="Times New Roman"/>
          <w:sz w:val="18"/>
          <w:szCs w:val="18"/>
          <w:lang w:val="uk-UA" w:eastAsia="ru-RU"/>
        </w:rPr>
        <w:t xml:space="preserve">(на номер телефону, електронну пошту) </w:t>
      </w:r>
      <w:r w:rsidR="00A97C70" w:rsidRPr="00A97C70">
        <w:rPr>
          <w:rFonts w:ascii="Times New Roman" w:eastAsia="Times New Roman" w:hAnsi="Times New Roman" w:cs="Times New Roman"/>
          <w:sz w:val="18"/>
          <w:szCs w:val="18"/>
          <w:lang w:val="uk-UA" w:eastAsia="ru-RU"/>
        </w:rPr>
        <w:t xml:space="preserve">або в режимі </w:t>
      </w:r>
      <w:r w:rsidR="00A97C70" w:rsidRPr="00A97C70">
        <w:rPr>
          <w:rFonts w:ascii="Times New Roman" w:eastAsia="Times New Roman" w:hAnsi="Times New Roman" w:cs="Times New Roman"/>
          <w:sz w:val="18"/>
          <w:szCs w:val="18"/>
          <w:lang w:val="en-US" w:eastAsia="ru-RU"/>
        </w:rPr>
        <w:t>on</w:t>
      </w:r>
      <w:r w:rsidR="00A97C70" w:rsidRPr="00A97C70">
        <w:rPr>
          <w:rFonts w:ascii="Times New Roman" w:eastAsia="Times New Roman" w:hAnsi="Times New Roman" w:cs="Times New Roman"/>
          <w:sz w:val="18"/>
          <w:szCs w:val="18"/>
          <w:lang w:val="uk-UA" w:eastAsia="ru-RU"/>
        </w:rPr>
        <w:t>-</w:t>
      </w:r>
      <w:r w:rsidR="00A97C70" w:rsidRPr="00A97C70">
        <w:rPr>
          <w:rFonts w:ascii="Times New Roman" w:eastAsia="Times New Roman" w:hAnsi="Times New Roman" w:cs="Times New Roman"/>
          <w:sz w:val="18"/>
          <w:szCs w:val="18"/>
          <w:lang w:val="en-US" w:eastAsia="ru-RU"/>
        </w:rPr>
        <w:t>line</w:t>
      </w:r>
      <w:r w:rsidR="00A97C70" w:rsidRPr="00A97C70">
        <w:rPr>
          <w:rFonts w:ascii="Times New Roman" w:eastAsia="Times New Roman" w:hAnsi="Times New Roman" w:cs="Times New Roman"/>
          <w:sz w:val="18"/>
          <w:szCs w:val="18"/>
          <w:lang w:val="uk-UA" w:eastAsia="ru-RU"/>
        </w:rPr>
        <w:t xml:space="preserve"> (в т.ч. із застосуванням онлайн-сервісів електронного документообігу)</w:t>
      </w:r>
      <w:r w:rsidR="00A97C70">
        <w:rPr>
          <w:rFonts w:ascii="Times New Roman" w:eastAsia="Times New Roman" w:hAnsi="Times New Roman" w:cs="Times New Roman"/>
          <w:sz w:val="18"/>
          <w:szCs w:val="18"/>
          <w:lang w:val="uk-UA" w:eastAsia="ru-RU"/>
        </w:rPr>
        <w:t xml:space="preserve"> </w:t>
      </w:r>
      <w:r w:rsidRPr="00562255">
        <w:rPr>
          <w:rFonts w:ascii="Times New Roman" w:eastAsia="Times New Roman" w:hAnsi="Times New Roman" w:cs="Times New Roman"/>
          <w:sz w:val="18"/>
          <w:szCs w:val="18"/>
          <w:lang w:val="uk-UA" w:eastAsia="ru-RU"/>
        </w:rPr>
        <w:t>у незашифрованому вигляді та беззаперечно засвідчує, що розуміє та приймає усі можливі ризики, пов’язані з такою пересилкою, зокрема, але не виключно, ризики розголошення інформації, що становить банківську таємницю</w:t>
      </w:r>
      <w:r>
        <w:rPr>
          <w:rFonts w:ascii="Times New Roman" w:eastAsia="Times New Roman" w:hAnsi="Times New Roman" w:cs="Times New Roman"/>
          <w:sz w:val="18"/>
          <w:szCs w:val="18"/>
          <w:lang w:val="uk-UA" w:eastAsia="ru-RU"/>
        </w:rPr>
        <w:t xml:space="preserve"> щодо Клієнта</w:t>
      </w:r>
      <w:r w:rsidRPr="00562255">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756439">
        <w:rPr>
          <w:rFonts w:ascii="Times New Roman" w:eastAsia="Times New Roman" w:hAnsi="Times New Roman" w:cs="Times New Roman"/>
          <w:sz w:val="18"/>
          <w:szCs w:val="18"/>
          <w:lang w:val="uk-UA" w:eastAsia="ru-RU"/>
        </w:rPr>
        <w:t xml:space="preserve">У разі доступу третьої особи до такої інформації вважається, що </w:t>
      </w:r>
      <w:r>
        <w:rPr>
          <w:rFonts w:ascii="Times New Roman" w:eastAsia="Times New Roman" w:hAnsi="Times New Roman" w:cs="Times New Roman"/>
          <w:sz w:val="18"/>
          <w:szCs w:val="18"/>
          <w:lang w:val="uk-UA" w:eastAsia="ru-RU"/>
        </w:rPr>
        <w:t xml:space="preserve">Клієнтом надано </w:t>
      </w:r>
      <w:r w:rsidRPr="00756439">
        <w:rPr>
          <w:rFonts w:ascii="Times New Roman" w:eastAsia="Times New Roman" w:hAnsi="Times New Roman" w:cs="Times New Roman"/>
          <w:sz w:val="18"/>
          <w:szCs w:val="18"/>
          <w:lang w:val="uk-UA" w:eastAsia="ru-RU"/>
        </w:rPr>
        <w:t xml:space="preserve">Банку дозвіл на розкриття інформації, яка містить банківську таємницю щодо </w:t>
      </w:r>
      <w:r>
        <w:rPr>
          <w:rFonts w:ascii="Times New Roman" w:eastAsia="Times New Roman" w:hAnsi="Times New Roman" w:cs="Times New Roman"/>
          <w:sz w:val="18"/>
          <w:szCs w:val="18"/>
          <w:lang w:val="uk-UA" w:eastAsia="ru-RU"/>
        </w:rPr>
        <w:t xml:space="preserve">Клієнта </w:t>
      </w:r>
      <w:r w:rsidRPr="00756439">
        <w:rPr>
          <w:rFonts w:ascii="Times New Roman" w:eastAsia="Times New Roman" w:hAnsi="Times New Roman" w:cs="Times New Roman"/>
          <w:sz w:val="18"/>
          <w:szCs w:val="18"/>
          <w:lang w:val="uk-UA" w:eastAsia="ru-RU"/>
        </w:rPr>
        <w:t>у межах, отриманих третьою особою.</w:t>
      </w:r>
    </w:p>
    <w:p w:rsidR="00151764" w:rsidRPr="000E5CE6"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lastRenderedPageBreak/>
        <w:t>5.5</w:t>
      </w:r>
      <w:r w:rsidRPr="000E5CE6">
        <w:rPr>
          <w:rFonts w:ascii="Times New Roman" w:eastAsia="Times New Roman" w:hAnsi="Times New Roman" w:cs="Times New Roman"/>
          <w:b/>
          <w:sz w:val="18"/>
          <w:szCs w:val="18"/>
          <w:lang w:val="uk-UA" w:eastAsia="ru-RU"/>
        </w:rPr>
        <w:t>.</w:t>
      </w:r>
      <w:r>
        <w:rPr>
          <w:rFonts w:ascii="Times New Roman" w:eastAsia="Times New Roman" w:hAnsi="Times New Roman" w:cs="Times New Roman"/>
          <w:sz w:val="18"/>
          <w:szCs w:val="18"/>
          <w:lang w:val="uk-UA" w:eastAsia="ru-RU"/>
        </w:rPr>
        <w:t xml:space="preserve"> </w:t>
      </w:r>
      <w:r w:rsidRPr="000E5CE6">
        <w:rPr>
          <w:rFonts w:ascii="Times New Roman" w:eastAsia="Times New Roman" w:hAnsi="Times New Roman" w:cs="Times New Roman"/>
          <w:sz w:val="18"/>
          <w:szCs w:val="18"/>
          <w:lang w:val="uk-UA" w:eastAsia="ru-RU"/>
        </w:rPr>
        <w:t>Укладанням Договору</w:t>
      </w:r>
      <w:r w:rsidRPr="000E5CE6">
        <w:rPr>
          <w:rFonts w:ascii="Times New Roman" w:eastAsia="Times New Roman" w:hAnsi="Times New Roman" w:cs="Times New Roman"/>
          <w:b/>
          <w:sz w:val="18"/>
          <w:szCs w:val="18"/>
          <w:lang w:val="uk-UA" w:eastAsia="ru-RU"/>
        </w:rPr>
        <w:t xml:space="preserve"> </w:t>
      </w:r>
      <w:r w:rsidRPr="000E5CE6">
        <w:rPr>
          <w:rFonts w:ascii="Times New Roman" w:eastAsia="Times New Roman" w:hAnsi="Times New Roman" w:cs="Times New Roman"/>
          <w:sz w:val="18"/>
          <w:szCs w:val="18"/>
          <w:lang w:val="uk-UA" w:eastAsia="ru-RU"/>
        </w:rPr>
        <w:t xml:space="preserve">Клієнт надає згоду Банку </w:t>
      </w:r>
      <w:r w:rsidRPr="000E5CE6">
        <w:rPr>
          <w:rFonts w:ascii="Times New Roman" w:eastAsia="Times New Roman" w:hAnsi="Times New Roman" w:cs="Times New Roman"/>
          <w:iCs/>
          <w:sz w:val="18"/>
          <w:szCs w:val="18"/>
          <w:lang w:val="uk-UA" w:eastAsia="ru-RU"/>
        </w:rPr>
        <w:t>на здійснення Банком дебетування всіх поточних рахунків Клієнта, відкритих у ПАТ «БАНК ВОСТОК», м. Дніпро, код ЄДРПОУ 26237202, а також тих, що будуть відкриті в майбутньому, (надалі – дебетування рахунків Клієнта) для виконання Клієнтом будь-яких грошових зобов’язань перед Банком (строк/термін виконання яких настав або ви</w:t>
      </w:r>
      <w:r>
        <w:rPr>
          <w:rFonts w:ascii="Times New Roman" w:eastAsia="Times New Roman" w:hAnsi="Times New Roman" w:cs="Times New Roman"/>
          <w:iCs/>
          <w:sz w:val="18"/>
          <w:szCs w:val="18"/>
          <w:lang w:val="uk-UA" w:eastAsia="ru-RU"/>
        </w:rPr>
        <w:t>конання яких прострочено) за</w:t>
      </w:r>
      <w:r w:rsidRPr="000E5CE6">
        <w:rPr>
          <w:rFonts w:ascii="Times New Roman" w:eastAsia="Times New Roman" w:hAnsi="Times New Roman" w:cs="Times New Roman"/>
          <w:iCs/>
          <w:sz w:val="18"/>
          <w:szCs w:val="18"/>
          <w:lang w:val="uk-UA" w:eastAsia="ru-RU"/>
        </w:rPr>
        <w:t xml:space="preserve"> Договором</w:t>
      </w:r>
      <w:r>
        <w:rPr>
          <w:rFonts w:ascii="Times New Roman" w:eastAsia="Times New Roman" w:hAnsi="Times New Roman" w:cs="Times New Roman"/>
          <w:iCs/>
          <w:sz w:val="18"/>
          <w:szCs w:val="18"/>
          <w:lang w:val="uk-UA" w:eastAsia="ru-RU"/>
        </w:rPr>
        <w:t xml:space="preserve">. </w:t>
      </w:r>
      <w:r w:rsidRPr="000E5CE6">
        <w:rPr>
          <w:rFonts w:ascii="Times New Roman" w:eastAsia="Times New Roman" w:hAnsi="Times New Roman" w:cs="Times New Roman"/>
          <w:iCs/>
          <w:sz w:val="18"/>
          <w:szCs w:val="18"/>
          <w:lang w:val="uk-UA" w:eastAsia="ru-RU"/>
        </w:rPr>
        <w:t xml:space="preserve"> </w:t>
      </w:r>
    </w:p>
    <w:p w:rsidR="00151764" w:rsidRPr="000E5CE6"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0E5CE6">
        <w:rPr>
          <w:rFonts w:ascii="Times New Roman" w:eastAsia="Times New Roman" w:hAnsi="Times New Roman" w:cs="Times New Roman"/>
          <w:iCs/>
          <w:sz w:val="18"/>
          <w:szCs w:val="18"/>
          <w:lang w:val="uk-UA" w:eastAsia="ru-RU"/>
        </w:rPr>
        <w:t>Згода Клієнта, що міститься в Договорі, на виконання Банком платіжних операцій</w:t>
      </w:r>
      <w:r w:rsidRPr="000E5CE6">
        <w:rPr>
          <w:rFonts w:ascii="Times New Roman" w:eastAsia="Times New Roman" w:hAnsi="Times New Roman" w:cs="Times New Roman"/>
          <w:sz w:val="18"/>
          <w:szCs w:val="18"/>
          <w:lang w:val="uk-UA" w:eastAsia="ru-RU"/>
        </w:rPr>
        <w:t>, що здійснюються для виконання Клієнтом грошових зобов'я</w:t>
      </w:r>
      <w:r>
        <w:rPr>
          <w:rFonts w:ascii="Times New Roman" w:eastAsia="Times New Roman" w:hAnsi="Times New Roman" w:cs="Times New Roman"/>
          <w:sz w:val="18"/>
          <w:szCs w:val="18"/>
          <w:lang w:val="uk-UA" w:eastAsia="ru-RU"/>
        </w:rPr>
        <w:t>зань перед Банком за Договором</w:t>
      </w:r>
      <w:r w:rsidRPr="000E5CE6">
        <w:rPr>
          <w:rFonts w:ascii="Times New Roman" w:eastAsia="Times New Roman" w:hAnsi="Times New Roman" w:cs="Times New Roman"/>
          <w:sz w:val="18"/>
          <w:szCs w:val="18"/>
          <w:lang w:val="uk-UA" w:eastAsia="ru-RU"/>
        </w:rPr>
        <w:t>, не може бути відкликана.</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0E5CE6">
        <w:rPr>
          <w:rFonts w:ascii="Times New Roman" w:eastAsia="Times New Roman" w:hAnsi="Times New Roman" w:cs="Times New Roman"/>
          <w:sz w:val="18"/>
          <w:szCs w:val="18"/>
          <w:lang w:val="uk-UA" w:eastAsia="ru-RU"/>
        </w:rPr>
        <w:t xml:space="preserve">Сторони погодили, що </w:t>
      </w:r>
      <w:r w:rsidRPr="000E5CE6">
        <w:rPr>
          <w:rFonts w:ascii="Times New Roman" w:eastAsia="Times New Roman" w:hAnsi="Times New Roman" w:cs="Times New Roman"/>
          <w:iCs/>
          <w:sz w:val="18"/>
          <w:szCs w:val="18"/>
          <w:lang w:val="uk-UA" w:eastAsia="ru-RU"/>
        </w:rPr>
        <w:t>максимальна сума платіжних операцій, що можуть бути ініційовані Банком як отримувачем коштів за Догово</w:t>
      </w:r>
      <w:r>
        <w:rPr>
          <w:rFonts w:ascii="Times New Roman" w:eastAsia="Times New Roman" w:hAnsi="Times New Roman" w:cs="Times New Roman"/>
          <w:iCs/>
          <w:sz w:val="18"/>
          <w:szCs w:val="18"/>
          <w:lang w:val="uk-UA" w:eastAsia="ru-RU"/>
        </w:rPr>
        <w:t xml:space="preserve">ром, </w:t>
      </w:r>
      <w:r w:rsidRPr="000E5CE6">
        <w:rPr>
          <w:rFonts w:ascii="Times New Roman" w:eastAsia="Times New Roman" w:hAnsi="Times New Roman" w:cs="Times New Roman"/>
          <w:iCs/>
          <w:sz w:val="18"/>
          <w:szCs w:val="18"/>
          <w:lang w:val="uk-UA" w:eastAsia="ru-RU"/>
        </w:rPr>
        <w:t xml:space="preserve"> є необмеженою.</w:t>
      </w:r>
    </w:p>
    <w:p w:rsidR="00151764" w:rsidRDefault="00151764" w:rsidP="00375F7F">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5.6</w:t>
      </w:r>
      <w:r w:rsidRPr="00756439">
        <w:rPr>
          <w:rFonts w:ascii="Times New Roman" w:eastAsia="Times New Roman" w:hAnsi="Times New Roman" w:cs="Times New Roman"/>
          <w:b/>
          <w:sz w:val="18"/>
          <w:szCs w:val="18"/>
          <w:lang w:val="uk-UA" w:eastAsia="ru-RU"/>
        </w:rPr>
        <w:t xml:space="preserve">. </w:t>
      </w:r>
      <w:r w:rsidRPr="00533AF3">
        <w:rPr>
          <w:rFonts w:ascii="Times New Roman" w:eastAsia="Times New Roman" w:hAnsi="Times New Roman" w:cs="Times New Roman"/>
          <w:sz w:val="18"/>
          <w:szCs w:val="18"/>
          <w:lang w:val="uk-UA" w:eastAsia="ru-RU"/>
        </w:rPr>
        <w:t xml:space="preserve">Сторони погодили, що усі листування щодо </w:t>
      </w:r>
      <w:r>
        <w:rPr>
          <w:rFonts w:ascii="Times New Roman" w:eastAsia="Times New Roman" w:hAnsi="Times New Roman" w:cs="Times New Roman"/>
          <w:sz w:val="18"/>
          <w:szCs w:val="18"/>
          <w:lang w:val="uk-UA" w:eastAsia="ru-RU"/>
        </w:rPr>
        <w:t>цього Договору Банк може</w:t>
      </w:r>
      <w:r w:rsidRPr="005E00D9">
        <w:rPr>
          <w:rFonts w:ascii="Times New Roman" w:eastAsia="Times New Roman" w:hAnsi="Times New Roman" w:cs="Times New Roman"/>
          <w:sz w:val="18"/>
          <w:szCs w:val="18"/>
          <w:lang w:val="uk-UA" w:eastAsia="ru-RU"/>
        </w:rPr>
        <w:t xml:space="preserve"> </w:t>
      </w:r>
      <w:proofErr w:type="spellStart"/>
      <w:r w:rsidRPr="005E00D9">
        <w:rPr>
          <w:rFonts w:ascii="Times New Roman" w:eastAsia="Times New Roman" w:hAnsi="Times New Roman" w:cs="Times New Roman"/>
          <w:sz w:val="18"/>
          <w:szCs w:val="18"/>
          <w:lang w:val="uk-UA" w:eastAsia="ru-RU"/>
        </w:rPr>
        <w:t>здійснювати</w:t>
      </w:r>
      <w:proofErr w:type="spellEnd"/>
      <w:r w:rsidRPr="005E00D9">
        <w:rPr>
          <w:rFonts w:ascii="Times New Roman" w:eastAsia="Times New Roman" w:hAnsi="Times New Roman" w:cs="Times New Roman"/>
          <w:sz w:val="18"/>
          <w:szCs w:val="18"/>
          <w:lang w:val="uk-UA" w:eastAsia="ru-RU"/>
        </w:rPr>
        <w:t xml:space="preserve"> через</w:t>
      </w:r>
      <w:r>
        <w:rPr>
          <w:rFonts w:ascii="Times New Roman" w:eastAsia="Times New Roman" w:hAnsi="Times New Roman" w:cs="Times New Roman"/>
          <w:sz w:val="18"/>
          <w:szCs w:val="18"/>
          <w:lang w:val="uk-UA" w:eastAsia="ru-RU"/>
        </w:rPr>
        <w:t xml:space="preserve"> </w:t>
      </w:r>
      <w:r w:rsidRPr="00F0559D">
        <w:rPr>
          <w:rFonts w:ascii="Times New Roman" w:eastAsia="Times New Roman" w:hAnsi="Times New Roman" w:cs="Times New Roman"/>
          <w:sz w:val="18"/>
          <w:szCs w:val="18"/>
          <w:lang w:val="uk-UA" w:eastAsia="ru-RU"/>
        </w:rPr>
        <w:t>систему дистанційного обслуговування за допомогою програмно-технічного комплексу Банку</w:t>
      </w:r>
      <w:r w:rsidRPr="005E00D9">
        <w:rPr>
          <w:rFonts w:ascii="Times New Roman" w:eastAsia="Times New Roman" w:hAnsi="Times New Roman" w:cs="Times New Roman"/>
          <w:sz w:val="18"/>
          <w:szCs w:val="18"/>
          <w:lang w:val="uk-UA" w:eastAsia="ru-RU"/>
        </w:rPr>
        <w:t xml:space="preserve"> або через інші </w:t>
      </w:r>
      <w:proofErr w:type="spellStart"/>
      <w:r w:rsidRPr="005E00D9">
        <w:rPr>
          <w:rFonts w:ascii="Times New Roman" w:eastAsia="Times New Roman" w:hAnsi="Times New Roman" w:cs="Times New Roman"/>
          <w:sz w:val="18"/>
          <w:szCs w:val="18"/>
          <w:lang w:val="uk-UA" w:eastAsia="ru-RU"/>
        </w:rPr>
        <w:t>дистанційні</w:t>
      </w:r>
      <w:proofErr w:type="spellEnd"/>
      <w:r w:rsidRPr="005E00D9">
        <w:rPr>
          <w:rFonts w:ascii="Times New Roman" w:eastAsia="Times New Roman" w:hAnsi="Times New Roman" w:cs="Times New Roman"/>
          <w:sz w:val="18"/>
          <w:szCs w:val="18"/>
          <w:lang w:val="uk-UA" w:eastAsia="ru-RU"/>
        </w:rPr>
        <w:t xml:space="preserve"> канали зв'язку відповідно до умов Договору. </w:t>
      </w:r>
      <w:r>
        <w:rPr>
          <w:rFonts w:ascii="Times New Roman" w:eastAsia="Times New Roman" w:hAnsi="Times New Roman" w:cs="Times New Roman"/>
          <w:sz w:val="18"/>
          <w:szCs w:val="18"/>
          <w:lang w:val="uk-UA" w:eastAsia="ru-RU"/>
        </w:rPr>
        <w:t>Клієнт зобов'язується</w:t>
      </w:r>
      <w:r w:rsidRPr="005E00D9">
        <w:rPr>
          <w:rFonts w:ascii="Times New Roman" w:eastAsia="Times New Roman" w:hAnsi="Times New Roman" w:cs="Times New Roman"/>
          <w:sz w:val="18"/>
          <w:szCs w:val="18"/>
          <w:lang w:val="uk-UA" w:eastAsia="ru-RU"/>
        </w:rPr>
        <w:t xml:space="preserve"> письмово повідомляти Банк про зміну своєї адреси або реквізитів дистанційних каналів зв'язку для листування. </w:t>
      </w:r>
      <w:r w:rsidR="00375F7F" w:rsidRPr="00375F7F">
        <w:rPr>
          <w:rFonts w:ascii="Times New Roman" w:eastAsia="Times New Roman" w:hAnsi="Times New Roman" w:cs="Times New Roman"/>
          <w:sz w:val="18"/>
          <w:szCs w:val="18"/>
          <w:lang w:val="uk-UA" w:eastAsia="ru-RU"/>
        </w:rPr>
        <w:t>Отримання Клієнтом</w:t>
      </w:r>
      <w:r w:rsidR="00375F7F" w:rsidRPr="00375F7F">
        <w:rPr>
          <w:rFonts w:ascii="Times New Roman" w:eastAsia="Times New Roman" w:hAnsi="Times New Roman" w:cs="Times New Roman"/>
          <w:b/>
          <w:sz w:val="18"/>
          <w:szCs w:val="18"/>
          <w:lang w:val="uk-UA" w:eastAsia="ru-RU"/>
        </w:rPr>
        <w:t xml:space="preserve"> </w:t>
      </w:r>
      <w:r w:rsidR="00375F7F" w:rsidRPr="00375F7F">
        <w:rPr>
          <w:rFonts w:ascii="Times New Roman" w:eastAsia="Times New Roman" w:hAnsi="Times New Roman" w:cs="Times New Roman"/>
          <w:sz w:val="18"/>
          <w:szCs w:val="18"/>
          <w:lang w:val="uk-UA" w:eastAsia="ru-RU"/>
        </w:rPr>
        <w:t xml:space="preserve">повідомлення через систему дистанційного обслуговування за допомогою програмно-технічного комплексу Банку або через інші </w:t>
      </w:r>
      <w:proofErr w:type="spellStart"/>
      <w:r w:rsidR="00375F7F" w:rsidRPr="00375F7F">
        <w:rPr>
          <w:rFonts w:ascii="Times New Roman" w:eastAsia="Times New Roman" w:hAnsi="Times New Roman" w:cs="Times New Roman"/>
          <w:sz w:val="18"/>
          <w:szCs w:val="18"/>
          <w:lang w:val="uk-UA" w:eastAsia="ru-RU"/>
        </w:rPr>
        <w:t>дистанційні</w:t>
      </w:r>
      <w:proofErr w:type="spellEnd"/>
      <w:r w:rsidR="00375F7F" w:rsidRPr="00375F7F">
        <w:rPr>
          <w:rFonts w:ascii="Times New Roman" w:eastAsia="Times New Roman" w:hAnsi="Times New Roman" w:cs="Times New Roman"/>
          <w:sz w:val="18"/>
          <w:szCs w:val="18"/>
          <w:lang w:val="uk-UA" w:eastAsia="ru-RU"/>
        </w:rPr>
        <w:t xml:space="preserve"> канали зв'язку, передбачені умовами Договору,</w:t>
      </w:r>
      <w:r w:rsidR="00375F7F" w:rsidRPr="00375F7F">
        <w:rPr>
          <w:rFonts w:ascii="Times New Roman" w:eastAsia="Times New Roman" w:hAnsi="Times New Roman" w:cs="Times New Roman"/>
          <w:b/>
          <w:sz w:val="18"/>
          <w:szCs w:val="18"/>
          <w:lang w:val="uk-UA" w:eastAsia="ru-RU"/>
        </w:rPr>
        <w:t xml:space="preserve"> </w:t>
      </w:r>
      <w:r w:rsidR="00375F7F" w:rsidRPr="00375F7F">
        <w:rPr>
          <w:rFonts w:ascii="Times New Roman" w:eastAsia="Times New Roman" w:hAnsi="Times New Roman" w:cs="Times New Roman"/>
          <w:sz w:val="18"/>
          <w:szCs w:val="18"/>
          <w:lang w:val="uk-UA" w:eastAsia="ru-RU"/>
        </w:rPr>
        <w:t xml:space="preserve">є таким, що проведене Банком належним чином.  </w:t>
      </w:r>
    </w:p>
    <w:p w:rsid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b/>
          <w:sz w:val="18"/>
          <w:szCs w:val="18"/>
          <w:lang w:val="uk-UA" w:eastAsia="ru-RU"/>
        </w:rPr>
      </w:pPr>
    </w:p>
    <w:p w:rsidR="00151764" w:rsidRDefault="00151764" w:rsidP="00151764">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6. ІНШІ УМОВИ</w:t>
      </w:r>
    </w:p>
    <w:p w:rsidR="00151764" w:rsidRPr="00151764" w:rsidRDefault="00151764" w:rsidP="00151764">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t xml:space="preserve">6.1. </w:t>
      </w:r>
      <w:r w:rsidRPr="00151764">
        <w:rPr>
          <w:rFonts w:ascii="Times New Roman" w:eastAsia="Times New Roman" w:hAnsi="Times New Roman" w:cs="Times New Roman"/>
          <w:sz w:val="18"/>
          <w:szCs w:val="18"/>
          <w:lang w:val="uk-UA" w:eastAsia="ru-RU"/>
        </w:rPr>
        <w:t>Ця Анкета-Заява Заява є невід’ємною частиною Договору та разом із іншими правочинами, що можуть бути укладені/надані в рамках Договору</w:t>
      </w:r>
      <w:r w:rsidRPr="00151764">
        <w:rPr>
          <w:rFonts w:ascii="Times New Roman" w:eastAsia="Times New Roman" w:hAnsi="Times New Roman" w:cs="Times New Roman"/>
          <w:iCs/>
          <w:sz w:val="18"/>
          <w:szCs w:val="18"/>
          <w:lang w:val="uk-UA" w:eastAsia="ru-RU"/>
        </w:rPr>
        <w:t xml:space="preserve"> протягом строку </w:t>
      </w:r>
      <w:r w:rsidRPr="00151764">
        <w:rPr>
          <w:rFonts w:ascii="Times New Roman" w:eastAsia="Times New Roman" w:hAnsi="Times New Roman" w:cs="Times New Roman"/>
          <w:sz w:val="18"/>
          <w:szCs w:val="18"/>
          <w:lang w:val="uk-UA" w:eastAsia="ru-RU"/>
        </w:rPr>
        <w:t>його дії, складають індивідуальну частину Договору.</w:t>
      </w:r>
    </w:p>
    <w:p w:rsidR="00151764" w:rsidRPr="00151764" w:rsidRDefault="00151764" w:rsidP="00523083">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151764">
        <w:rPr>
          <w:rFonts w:ascii="Times New Roman" w:eastAsia="Times New Roman" w:hAnsi="Times New Roman" w:cs="Times New Roman"/>
          <w:b/>
          <w:sz w:val="18"/>
          <w:szCs w:val="18"/>
          <w:lang w:val="uk-UA" w:eastAsia="ru-RU"/>
        </w:rPr>
        <w:t>6.2.</w:t>
      </w:r>
      <w:r>
        <w:rPr>
          <w:rFonts w:ascii="Times New Roman" w:eastAsia="Times New Roman" w:hAnsi="Times New Roman" w:cs="Times New Roman"/>
          <w:sz w:val="18"/>
          <w:szCs w:val="18"/>
          <w:lang w:val="uk-UA" w:eastAsia="ru-RU"/>
        </w:rPr>
        <w:t xml:space="preserve"> </w:t>
      </w:r>
      <w:r w:rsidRPr="00151764">
        <w:rPr>
          <w:rFonts w:ascii="Times New Roman" w:eastAsia="Times New Roman" w:hAnsi="Times New Roman" w:cs="Times New Roman"/>
          <w:sz w:val="18"/>
          <w:szCs w:val="18"/>
          <w:lang w:val="uk-UA" w:eastAsia="ru-RU"/>
        </w:rPr>
        <w:t>Ця Анкета-Заява набуває чинності з дати її підписання Сторонами та скріплення п</w:t>
      </w:r>
      <w:r w:rsidR="00523083">
        <w:rPr>
          <w:rFonts w:ascii="Times New Roman" w:eastAsia="Times New Roman" w:hAnsi="Times New Roman" w:cs="Times New Roman"/>
          <w:sz w:val="18"/>
          <w:szCs w:val="18"/>
          <w:lang w:val="uk-UA" w:eastAsia="ru-RU"/>
        </w:rPr>
        <w:t xml:space="preserve">ечатками Сторін (за наявності). </w:t>
      </w:r>
      <w:r w:rsidRPr="00151764">
        <w:rPr>
          <w:rFonts w:ascii="Times New Roman" w:eastAsia="Times New Roman" w:hAnsi="Times New Roman" w:cs="Times New Roman"/>
          <w:sz w:val="18"/>
          <w:szCs w:val="18"/>
          <w:lang w:val="uk-UA" w:eastAsia="ru-RU"/>
        </w:rPr>
        <w:t>Ця Анкета-Заява укладена українською мовою в двох автентичних примірниках, по одному для кожної із Сторін, які мають однакову юридичну силу.</w:t>
      </w:r>
    </w:p>
    <w:p w:rsidR="007A2F2A" w:rsidRDefault="007A2F2A" w:rsidP="00151764">
      <w:pPr>
        <w:widowControl w:val="0"/>
        <w:tabs>
          <w:tab w:val="left" w:pos="284"/>
          <w:tab w:val="left" w:pos="567"/>
        </w:tabs>
        <w:spacing w:after="0" w:line="240" w:lineRule="auto"/>
        <w:ind w:right="-285"/>
        <w:jc w:val="both"/>
        <w:rPr>
          <w:rFonts w:ascii="Times New Roman" w:eastAsia="Times New Roman" w:hAnsi="Times New Roman" w:cs="Times New Roman"/>
          <w:sz w:val="18"/>
          <w:szCs w:val="18"/>
          <w:lang w:val="uk-UA" w:eastAsia="ru-RU"/>
        </w:rPr>
      </w:pPr>
    </w:p>
    <w:tbl>
      <w:tblPr>
        <w:tblW w:w="5000" w:type="pct"/>
        <w:tblInd w:w="-495" w:type="dxa"/>
        <w:tblLook w:val="00A0" w:firstRow="1" w:lastRow="0" w:firstColumn="1" w:lastColumn="0" w:noHBand="0" w:noVBand="0"/>
      </w:tblPr>
      <w:tblGrid>
        <w:gridCol w:w="2409"/>
        <w:gridCol w:w="2410"/>
        <w:gridCol w:w="1369"/>
        <w:gridCol w:w="3451"/>
      </w:tblGrid>
      <w:tr w:rsidR="007A2F2A" w:rsidRPr="00DF393E" w:rsidTr="00A45796">
        <w:tc>
          <w:tcPr>
            <w:tcW w:w="2500" w:type="pct"/>
            <w:gridSpan w:val="2"/>
            <w:vAlign w:val="center"/>
          </w:tcPr>
          <w:p w:rsidR="007A2F2A" w:rsidRPr="00DF393E" w:rsidRDefault="007A2F2A" w:rsidP="00A45796">
            <w:pPr>
              <w:widowControl w:val="0"/>
              <w:tabs>
                <w:tab w:val="left" w:pos="575"/>
              </w:tabs>
              <w:spacing w:after="0" w:line="240" w:lineRule="auto"/>
              <w:jc w:val="center"/>
              <w:rPr>
                <w:rFonts w:ascii="Times New Roman" w:eastAsia="Times New Roman" w:hAnsi="Times New Roman" w:cs="Times New Roman"/>
                <w:b/>
                <w:sz w:val="18"/>
                <w:szCs w:val="18"/>
                <w:shd w:val="clear" w:color="auto" w:fill="FFFFFF"/>
                <w:lang w:val="uk-UA" w:eastAsia="ru-RU"/>
              </w:rPr>
            </w:pPr>
            <w:r>
              <w:rPr>
                <w:rFonts w:ascii="Times New Roman" w:eastAsia="Times New Roman" w:hAnsi="Times New Roman" w:cs="Times New Roman"/>
                <w:b/>
                <w:sz w:val="18"/>
                <w:szCs w:val="18"/>
                <w:shd w:val="clear" w:color="auto" w:fill="FFFFFF"/>
                <w:lang w:val="uk-UA" w:eastAsia="ru-RU"/>
              </w:rPr>
              <w:t>БАНК</w:t>
            </w:r>
          </w:p>
        </w:tc>
        <w:tc>
          <w:tcPr>
            <w:tcW w:w="2500" w:type="pct"/>
            <w:gridSpan w:val="2"/>
            <w:vAlign w:val="center"/>
          </w:tcPr>
          <w:p w:rsidR="007A2F2A" w:rsidRPr="007A2F2A" w:rsidRDefault="007A2F2A" w:rsidP="007A2F2A">
            <w:pPr>
              <w:widowControl w:val="0"/>
              <w:tabs>
                <w:tab w:val="left" w:pos="575"/>
              </w:tabs>
              <w:spacing w:after="0" w:line="240" w:lineRule="auto"/>
              <w:jc w:val="center"/>
              <w:rPr>
                <w:rFonts w:ascii="Times New Roman" w:eastAsia="Times New Roman" w:hAnsi="Times New Roman" w:cs="Times New Roman"/>
                <w:b/>
                <w:sz w:val="18"/>
                <w:szCs w:val="18"/>
                <w:shd w:val="clear" w:color="auto" w:fill="FFFFFF"/>
                <w:lang w:val="uk-UA" w:eastAsia="ru-RU"/>
              </w:rPr>
            </w:pPr>
            <w:r>
              <w:rPr>
                <w:rFonts w:ascii="Times New Roman" w:eastAsia="Times New Roman" w:hAnsi="Times New Roman" w:cs="Times New Roman"/>
                <w:b/>
                <w:sz w:val="18"/>
                <w:szCs w:val="18"/>
                <w:shd w:val="clear" w:color="auto" w:fill="FFFFFF"/>
                <w:lang w:val="uk-UA" w:eastAsia="ru-RU"/>
              </w:rPr>
              <w:t>КЛІЄНТ</w:t>
            </w:r>
          </w:p>
        </w:tc>
      </w:tr>
      <w:tr w:rsidR="007A2F2A" w:rsidRPr="00DF393E" w:rsidTr="00A45796">
        <w:trPr>
          <w:trHeight w:val="1225"/>
        </w:trPr>
        <w:tc>
          <w:tcPr>
            <w:tcW w:w="2500" w:type="pct"/>
            <w:gridSpan w:val="2"/>
          </w:tcPr>
          <w:p w:rsidR="007A2F2A" w:rsidRDefault="007A2F2A" w:rsidP="00A45796">
            <w:pPr>
              <w:keepNext/>
              <w:numPr>
                <w:ilvl w:val="0"/>
                <w:numId w:val="3"/>
              </w:numPr>
              <w:spacing w:after="0" w:line="240" w:lineRule="auto"/>
              <w:jc w:val="center"/>
              <w:outlineLvl w:val="0"/>
              <w:rPr>
                <w:rFonts w:ascii="Times New Roman" w:eastAsia="Times New Roman" w:hAnsi="Times New Roman" w:cs="Times New Roman"/>
                <w:b/>
                <w:noProof/>
                <w:sz w:val="18"/>
                <w:szCs w:val="18"/>
                <w:lang w:val="uk-UA" w:eastAsia="ru-RU"/>
              </w:rPr>
            </w:pPr>
            <w:r w:rsidRPr="00DF393E">
              <w:rPr>
                <w:rFonts w:ascii="Times New Roman" w:eastAsia="Times New Roman" w:hAnsi="Times New Roman" w:cs="Times New Roman"/>
                <w:b/>
                <w:noProof/>
                <w:sz w:val="18"/>
                <w:szCs w:val="18"/>
                <w:lang w:val="uk-UA" w:eastAsia="ru-RU"/>
              </w:rPr>
              <w:t>ПУБЛІЧНЕ АКЦІОНЕРНЕ ТОВАРИСТВО «БАНК ВОСТОК</w:t>
            </w:r>
          </w:p>
          <w:p w:rsidR="007A2F2A" w:rsidRPr="000D4EEE" w:rsidRDefault="007A2F2A" w:rsidP="00A45796">
            <w:pPr>
              <w:keepNext/>
              <w:numPr>
                <w:ilvl w:val="0"/>
                <w:numId w:val="3"/>
              </w:numPr>
              <w:spacing w:after="0" w:line="240" w:lineRule="auto"/>
              <w:jc w:val="center"/>
              <w:outlineLvl w:val="0"/>
              <w:rPr>
                <w:rFonts w:ascii="Times New Roman" w:eastAsia="Times New Roman" w:hAnsi="Times New Roman" w:cs="Times New Roman"/>
                <w:b/>
                <w:noProof/>
                <w:sz w:val="18"/>
                <w:szCs w:val="18"/>
                <w:lang w:val="uk-UA" w:eastAsia="ru-RU"/>
              </w:rPr>
            </w:pPr>
          </w:p>
          <w:p w:rsidR="007A2F2A" w:rsidRPr="00DF393E" w:rsidRDefault="007A2F2A" w:rsidP="00A45796">
            <w:pPr>
              <w:widowControl w:val="0"/>
              <w:shd w:val="clear" w:color="auto" w:fill="FFFFFF"/>
              <w:tabs>
                <w:tab w:val="left" w:pos="575"/>
              </w:tabs>
              <w:spacing w:after="0" w:line="240" w:lineRule="auto"/>
              <w:jc w:val="both"/>
              <w:rPr>
                <w:rFonts w:ascii="Times New Roman" w:eastAsia="Times New Roman" w:hAnsi="Times New Roman" w:cs="Times New Roman"/>
                <w:noProof/>
                <w:sz w:val="18"/>
                <w:szCs w:val="18"/>
                <w:shd w:val="clear" w:color="auto" w:fill="FFFFFF"/>
                <w:lang w:val="uk-UA" w:eastAsia="ru-RU"/>
              </w:rPr>
            </w:pPr>
            <w:r w:rsidRPr="00DF393E">
              <w:rPr>
                <w:rFonts w:ascii="Times New Roman" w:eastAsia="Times New Roman" w:hAnsi="Times New Roman" w:cs="Times New Roman"/>
                <w:noProof/>
                <w:sz w:val="18"/>
                <w:szCs w:val="18"/>
                <w:shd w:val="clear" w:color="auto" w:fill="FFFFFF"/>
                <w:lang w:val="uk-UA" w:eastAsia="ru-RU"/>
              </w:rPr>
              <w:t>В особі (посада) __</w:t>
            </w:r>
            <w:r>
              <w:rPr>
                <w:rFonts w:ascii="Times New Roman" w:eastAsia="Times New Roman" w:hAnsi="Times New Roman" w:cs="Times New Roman"/>
                <w:noProof/>
                <w:sz w:val="18"/>
                <w:szCs w:val="18"/>
                <w:shd w:val="clear" w:color="auto" w:fill="FFFFFF"/>
                <w:lang w:val="uk-UA" w:eastAsia="ru-RU"/>
              </w:rPr>
              <w:t>_____ (ПІБ)________________, що</w:t>
            </w:r>
            <w:r w:rsidRPr="00DF393E">
              <w:rPr>
                <w:rFonts w:ascii="Times New Roman" w:eastAsia="Times New Roman" w:hAnsi="Times New Roman" w:cs="Times New Roman"/>
                <w:noProof/>
                <w:sz w:val="18"/>
                <w:szCs w:val="18"/>
                <w:shd w:val="clear" w:color="auto" w:fill="FFFFFF"/>
                <w:lang w:val="uk-UA" w:eastAsia="ru-RU"/>
              </w:rPr>
              <w:t xml:space="preserve"> діє на підставі довіреності №___ від ___________ р.</w:t>
            </w:r>
          </w:p>
          <w:p w:rsidR="007A2F2A" w:rsidRPr="00DF393E" w:rsidRDefault="007A2F2A" w:rsidP="00A45796">
            <w:pPr>
              <w:widowControl w:val="0"/>
              <w:tabs>
                <w:tab w:val="left" w:pos="575"/>
              </w:tabs>
              <w:spacing w:after="0" w:line="240" w:lineRule="auto"/>
              <w:jc w:val="both"/>
              <w:rPr>
                <w:rFonts w:ascii="Times New Roman" w:eastAsia="Times New Roman" w:hAnsi="Times New Roman" w:cs="Times New Roman"/>
                <w:noProof/>
                <w:sz w:val="18"/>
                <w:szCs w:val="18"/>
                <w:shd w:val="clear" w:color="auto" w:fill="FFFFFF"/>
                <w:lang w:val="uk-UA" w:eastAsia="ru-RU"/>
              </w:rPr>
            </w:pPr>
          </w:p>
        </w:tc>
        <w:tc>
          <w:tcPr>
            <w:tcW w:w="2500" w:type="pct"/>
            <w:gridSpan w:val="2"/>
          </w:tcPr>
          <w:p w:rsidR="007A2F2A" w:rsidRPr="002A7884" w:rsidRDefault="007A2F2A" w:rsidP="00A45796">
            <w:pPr>
              <w:widowControl w:val="0"/>
              <w:spacing w:after="0" w:line="240" w:lineRule="auto"/>
              <w:jc w:val="both"/>
              <w:rPr>
                <w:rFonts w:ascii="Times New Roman" w:eastAsia="Times New Roman" w:hAnsi="Times New Roman" w:cs="Times New Roman"/>
                <w:noProof/>
                <w:sz w:val="18"/>
                <w:szCs w:val="18"/>
                <w:shd w:val="clear" w:color="auto" w:fill="FFFFFF"/>
                <w:lang w:val="uk-UA" w:eastAsia="ru-RU"/>
              </w:rPr>
            </w:pPr>
            <w:r w:rsidRPr="00485059">
              <w:rPr>
                <w:rFonts w:ascii="Times New Roman" w:eastAsia="Times New Roman" w:hAnsi="Times New Roman" w:cs="Times New Roman"/>
                <w:b/>
                <w:noProof/>
                <w:color w:val="FF0000"/>
                <w:sz w:val="18"/>
                <w:szCs w:val="18"/>
                <w:shd w:val="clear" w:color="auto" w:fill="FFFFFF"/>
                <w:lang w:val="uk-UA" w:eastAsia="ru-RU"/>
              </w:rPr>
              <w:t>НАЙМЕНУВАННЯ/ ПІБ</w:t>
            </w:r>
            <w:r>
              <w:rPr>
                <w:rFonts w:ascii="Times New Roman" w:eastAsia="Times New Roman" w:hAnsi="Times New Roman" w:cs="Times New Roman"/>
                <w:b/>
                <w:noProof/>
                <w:color w:val="FF0000"/>
                <w:sz w:val="18"/>
                <w:szCs w:val="18"/>
                <w:shd w:val="clear" w:color="auto" w:fill="FFFFFF"/>
                <w:lang w:val="uk-UA" w:eastAsia="ru-RU"/>
              </w:rPr>
              <w:t xml:space="preserve"> </w:t>
            </w:r>
            <w:r w:rsidRPr="002A7884">
              <w:rPr>
                <w:rFonts w:ascii="Times New Roman" w:eastAsia="Times New Roman" w:hAnsi="Times New Roman" w:cs="Times New Roman"/>
                <w:noProof/>
                <w:sz w:val="18"/>
                <w:szCs w:val="18"/>
                <w:shd w:val="clear" w:color="auto" w:fill="FFFFFF"/>
                <w:lang w:val="uk-UA" w:eastAsia="ru-RU"/>
              </w:rPr>
              <w:t>__________________________</w:t>
            </w:r>
          </w:p>
          <w:p w:rsidR="007A2F2A" w:rsidRDefault="007A2F2A" w:rsidP="00A45796">
            <w:pPr>
              <w:widowControl w:val="0"/>
              <w:tabs>
                <w:tab w:val="left" w:pos="575"/>
              </w:tabs>
              <w:spacing w:after="0" w:line="240" w:lineRule="auto"/>
              <w:jc w:val="both"/>
              <w:rPr>
                <w:rFonts w:ascii="Times New Roman" w:eastAsia="Times New Roman" w:hAnsi="Times New Roman" w:cs="Times New Roman"/>
                <w:noProof/>
                <w:sz w:val="18"/>
                <w:szCs w:val="18"/>
                <w:shd w:val="clear" w:color="auto" w:fill="FFFFFF"/>
                <w:lang w:val="uk-UA" w:eastAsia="ru-RU"/>
              </w:rPr>
            </w:pPr>
          </w:p>
          <w:p w:rsidR="007A2F2A" w:rsidRPr="00DF393E" w:rsidRDefault="007A2F2A" w:rsidP="00A45796">
            <w:pPr>
              <w:widowControl w:val="0"/>
              <w:tabs>
                <w:tab w:val="left" w:pos="575"/>
              </w:tabs>
              <w:spacing w:after="0" w:line="240" w:lineRule="auto"/>
              <w:jc w:val="both"/>
              <w:rPr>
                <w:rFonts w:ascii="Times New Roman" w:eastAsia="Times New Roman" w:hAnsi="Times New Roman" w:cs="Times New Roman"/>
                <w:noProof/>
                <w:sz w:val="18"/>
                <w:szCs w:val="18"/>
                <w:shd w:val="clear" w:color="auto" w:fill="FFFFFF"/>
                <w:lang w:val="uk-UA" w:eastAsia="ru-RU"/>
              </w:rPr>
            </w:pPr>
            <w:r>
              <w:rPr>
                <w:rFonts w:ascii="Times New Roman" w:eastAsia="Times New Roman" w:hAnsi="Times New Roman" w:cs="Times New Roman"/>
                <w:noProof/>
                <w:sz w:val="18"/>
                <w:szCs w:val="18"/>
                <w:shd w:val="clear" w:color="auto" w:fill="FFFFFF"/>
                <w:lang w:val="uk-UA" w:eastAsia="ru-RU"/>
              </w:rPr>
              <w:t>В особі (Директора/ представника) (ПІБ) ____________</w:t>
            </w:r>
            <w:r w:rsidRPr="00485059">
              <w:rPr>
                <w:rFonts w:ascii="Times New Roman" w:eastAsia="Times New Roman" w:hAnsi="Times New Roman" w:cs="Times New Roman"/>
                <w:noProof/>
                <w:color w:val="FF0000"/>
                <w:sz w:val="18"/>
                <w:szCs w:val="18"/>
                <w:shd w:val="clear" w:color="auto" w:fill="FFFFFF"/>
                <w:lang w:val="uk-UA" w:eastAsia="ru-RU"/>
              </w:rPr>
              <w:t>,</w:t>
            </w:r>
            <w:r>
              <w:rPr>
                <w:rFonts w:ascii="Times New Roman" w:eastAsia="Times New Roman" w:hAnsi="Times New Roman" w:cs="Times New Roman"/>
                <w:noProof/>
                <w:sz w:val="18"/>
                <w:szCs w:val="18"/>
                <w:shd w:val="clear" w:color="auto" w:fill="FFFFFF"/>
                <w:lang w:val="uk-UA" w:eastAsia="ru-RU"/>
              </w:rPr>
              <w:t xml:space="preserve"> </w:t>
            </w:r>
            <w:r w:rsidRPr="00485059">
              <w:rPr>
                <w:rFonts w:ascii="Times New Roman" w:eastAsia="Times New Roman" w:hAnsi="Times New Roman" w:cs="Times New Roman"/>
                <w:noProof/>
                <w:color w:val="FF0000"/>
                <w:sz w:val="18"/>
                <w:szCs w:val="18"/>
                <w:shd w:val="clear" w:color="auto" w:fill="FFFFFF"/>
                <w:lang w:val="uk-UA" w:eastAsia="ru-RU"/>
              </w:rPr>
              <w:t>що діє на підставі довіреності ___________ від ________ року.</w:t>
            </w:r>
          </w:p>
        </w:tc>
      </w:tr>
      <w:tr w:rsidR="007A2F2A" w:rsidRPr="00DF393E" w:rsidTr="00A45796">
        <w:tc>
          <w:tcPr>
            <w:tcW w:w="2500" w:type="pct"/>
            <w:gridSpan w:val="2"/>
          </w:tcPr>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p>
        </w:tc>
        <w:tc>
          <w:tcPr>
            <w:tcW w:w="2500" w:type="pct"/>
            <w:gridSpan w:val="2"/>
          </w:tcPr>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p>
        </w:tc>
      </w:tr>
      <w:tr w:rsidR="007A2F2A" w:rsidRPr="00DF393E" w:rsidTr="00A45796">
        <w:tc>
          <w:tcPr>
            <w:tcW w:w="1250" w:type="pct"/>
            <w:tcBorders>
              <w:right w:val="outset" w:sz="6" w:space="0" w:color="auto"/>
            </w:tcBorders>
          </w:tcPr>
          <w:p w:rsidR="007A2F2A" w:rsidRPr="000D4EEE" w:rsidRDefault="007A2F2A" w:rsidP="00A45796">
            <w:pPr>
              <w:widowControl w:val="0"/>
              <w:tabs>
                <w:tab w:val="left" w:pos="575"/>
              </w:tabs>
              <w:spacing w:after="0" w:line="240" w:lineRule="auto"/>
              <w:ind w:right="60"/>
              <w:jc w:val="both"/>
              <w:rPr>
                <w:rFonts w:ascii="Times New Roman" w:eastAsia="Times New Roman" w:hAnsi="Times New Roman" w:cs="Times New Roman"/>
                <w:sz w:val="16"/>
                <w:szCs w:val="16"/>
                <w:shd w:val="clear" w:color="auto" w:fill="FFFFFF"/>
                <w:lang w:val="uk-UA" w:eastAsia="ru-RU"/>
              </w:rPr>
            </w:pPr>
            <w:r w:rsidRPr="000D4EEE">
              <w:rPr>
                <w:rFonts w:ascii="Times New Roman" w:eastAsia="Times New Roman" w:hAnsi="Times New Roman" w:cs="Times New Roman"/>
                <w:sz w:val="16"/>
                <w:szCs w:val="16"/>
                <w:shd w:val="clear" w:color="auto" w:fill="FFFFFF"/>
                <w:lang w:val="uk-UA" w:eastAsia="ru-RU"/>
              </w:rPr>
              <w:t xml:space="preserve">Підпис від імені Банку </w:t>
            </w:r>
          </w:p>
          <w:p w:rsidR="007A2F2A" w:rsidRPr="000D4EEE" w:rsidRDefault="007A2F2A" w:rsidP="00A45796">
            <w:pPr>
              <w:widowControl w:val="0"/>
              <w:tabs>
                <w:tab w:val="left" w:pos="575"/>
              </w:tabs>
              <w:spacing w:after="0" w:line="240" w:lineRule="auto"/>
              <w:ind w:right="60"/>
              <w:jc w:val="both"/>
              <w:rPr>
                <w:rFonts w:ascii="Times New Roman" w:eastAsia="Times New Roman" w:hAnsi="Times New Roman" w:cs="Times New Roman"/>
                <w:sz w:val="16"/>
                <w:szCs w:val="16"/>
                <w:shd w:val="clear" w:color="auto" w:fill="FFFFFF"/>
                <w:lang w:val="uk-UA" w:eastAsia="ru-RU"/>
              </w:rPr>
            </w:pPr>
          </w:p>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r w:rsidRPr="000D4EEE">
              <w:rPr>
                <w:rFonts w:ascii="Times New Roman" w:eastAsia="Times New Roman" w:hAnsi="Times New Roman" w:cs="Times New Roman"/>
                <w:sz w:val="16"/>
                <w:szCs w:val="16"/>
                <w:shd w:val="clear" w:color="auto" w:fill="FFFFFF"/>
                <w:lang w:val="uk-UA" w:eastAsia="ru-RU"/>
              </w:rPr>
              <w:t xml:space="preserve">           М.П.</w:t>
            </w:r>
          </w:p>
        </w:tc>
        <w:tc>
          <w:tcPr>
            <w:tcW w:w="1250" w:type="pct"/>
            <w:tcBorders>
              <w:top w:val="outset" w:sz="6" w:space="0" w:color="auto"/>
              <w:left w:val="outset" w:sz="6" w:space="0" w:color="auto"/>
              <w:bottom w:val="outset" w:sz="6" w:space="0" w:color="auto"/>
              <w:right w:val="outset" w:sz="6" w:space="0" w:color="auto"/>
            </w:tcBorders>
          </w:tcPr>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r w:rsidRPr="00DF393E">
              <w:rPr>
                <w:rFonts w:ascii="Times New Roman" w:eastAsia="Times New Roman" w:hAnsi="Times New Roman" w:cs="Times New Roman"/>
                <w:sz w:val="18"/>
                <w:szCs w:val="18"/>
                <w:shd w:val="clear" w:color="auto" w:fill="FFFFFF"/>
                <w:lang w:val="uk-UA" w:eastAsia="ru-RU"/>
              </w:rPr>
              <w:t xml:space="preserve"> </w:t>
            </w:r>
          </w:p>
        </w:tc>
        <w:tc>
          <w:tcPr>
            <w:tcW w:w="710" w:type="pct"/>
            <w:tcBorders>
              <w:left w:val="outset" w:sz="6" w:space="0" w:color="auto"/>
            </w:tcBorders>
          </w:tcPr>
          <w:p w:rsidR="007A2F2A" w:rsidRPr="000D4EEE" w:rsidRDefault="007A2F2A" w:rsidP="00A45796">
            <w:pPr>
              <w:widowControl w:val="0"/>
              <w:tabs>
                <w:tab w:val="left" w:pos="575"/>
              </w:tabs>
              <w:spacing w:after="0" w:line="240" w:lineRule="auto"/>
              <w:ind w:right="60"/>
              <w:jc w:val="both"/>
              <w:rPr>
                <w:rFonts w:ascii="Times New Roman" w:eastAsia="Times New Roman" w:hAnsi="Times New Roman" w:cs="Times New Roman"/>
                <w:sz w:val="16"/>
                <w:szCs w:val="16"/>
                <w:shd w:val="clear" w:color="auto" w:fill="FFFFFF"/>
                <w:lang w:val="uk-UA" w:eastAsia="ru-RU"/>
              </w:rPr>
            </w:pPr>
            <w:r>
              <w:rPr>
                <w:rFonts w:ascii="Times New Roman" w:eastAsia="Times New Roman" w:hAnsi="Times New Roman" w:cs="Times New Roman"/>
                <w:sz w:val="16"/>
                <w:szCs w:val="16"/>
                <w:shd w:val="clear" w:color="auto" w:fill="FFFFFF"/>
                <w:lang w:val="uk-UA" w:eastAsia="ru-RU"/>
              </w:rPr>
              <w:t>Підпис Клієнта</w:t>
            </w:r>
          </w:p>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i/>
                <w:sz w:val="18"/>
                <w:szCs w:val="18"/>
                <w:shd w:val="clear" w:color="auto" w:fill="FFFFFF"/>
                <w:lang w:val="uk-UA" w:eastAsia="ru-RU"/>
              </w:rPr>
            </w:pPr>
            <w:r w:rsidRPr="000D4EEE">
              <w:rPr>
                <w:rFonts w:ascii="Times New Roman" w:eastAsia="Times New Roman" w:hAnsi="Times New Roman" w:cs="Times New Roman"/>
                <w:i/>
                <w:sz w:val="16"/>
                <w:szCs w:val="16"/>
                <w:shd w:val="clear" w:color="auto" w:fill="FFFFFF"/>
                <w:lang w:val="uk-UA" w:eastAsia="ru-RU"/>
              </w:rPr>
              <w:t xml:space="preserve">    </w:t>
            </w:r>
            <w:r w:rsidRPr="000D4EEE">
              <w:rPr>
                <w:rFonts w:ascii="Times New Roman" w:eastAsia="Times New Roman" w:hAnsi="Times New Roman" w:cs="Times New Roman"/>
                <w:sz w:val="16"/>
                <w:szCs w:val="16"/>
                <w:shd w:val="clear" w:color="auto" w:fill="FFFFFF"/>
                <w:lang w:val="uk-UA" w:eastAsia="ru-RU"/>
              </w:rPr>
              <w:t>М.П.</w:t>
            </w:r>
            <w:r w:rsidRPr="000D4EEE">
              <w:rPr>
                <w:rFonts w:ascii="Times New Roman" w:eastAsia="Times New Roman" w:hAnsi="Times New Roman" w:cs="Times New Roman"/>
                <w:i/>
                <w:sz w:val="16"/>
                <w:szCs w:val="16"/>
                <w:shd w:val="clear" w:color="auto" w:fill="FFFFFF"/>
                <w:lang w:val="uk-UA" w:eastAsia="ru-RU"/>
              </w:rPr>
              <w:t xml:space="preserve">                           (за наявності)</w:t>
            </w:r>
          </w:p>
        </w:tc>
        <w:tc>
          <w:tcPr>
            <w:tcW w:w="1790" w:type="pct"/>
            <w:tcBorders>
              <w:top w:val="outset" w:sz="6" w:space="0" w:color="auto"/>
              <w:left w:val="outset" w:sz="6" w:space="0" w:color="auto"/>
              <w:bottom w:val="outset" w:sz="6" w:space="0" w:color="auto"/>
              <w:right w:val="outset" w:sz="6" w:space="0" w:color="auto"/>
            </w:tcBorders>
          </w:tcPr>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p>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p>
          <w:p w:rsidR="007A2F2A" w:rsidRPr="00DF393E" w:rsidRDefault="007A2F2A" w:rsidP="00A45796">
            <w:pPr>
              <w:widowControl w:val="0"/>
              <w:tabs>
                <w:tab w:val="left" w:pos="575"/>
              </w:tabs>
              <w:spacing w:after="0" w:line="240" w:lineRule="auto"/>
              <w:ind w:right="60"/>
              <w:jc w:val="both"/>
              <w:rPr>
                <w:rFonts w:ascii="Times New Roman" w:eastAsia="Times New Roman" w:hAnsi="Times New Roman" w:cs="Times New Roman"/>
                <w:sz w:val="18"/>
                <w:szCs w:val="18"/>
                <w:shd w:val="clear" w:color="auto" w:fill="FFFFFF"/>
                <w:lang w:val="uk-UA" w:eastAsia="ru-RU"/>
              </w:rPr>
            </w:pPr>
          </w:p>
        </w:tc>
      </w:tr>
    </w:tbl>
    <w:p w:rsidR="007A2F2A" w:rsidRPr="00AF479A" w:rsidRDefault="007A2F2A" w:rsidP="007A2F2A">
      <w:pPr>
        <w:spacing w:after="0" w:line="240" w:lineRule="auto"/>
        <w:jc w:val="both"/>
        <w:rPr>
          <w:rFonts w:ascii="Times New Roman" w:eastAsia="Times New Roman" w:hAnsi="Times New Roman" w:cs="Times New Roman"/>
          <w:sz w:val="18"/>
          <w:szCs w:val="18"/>
          <w:lang w:val="uk-UA" w:eastAsia="ru-RU"/>
        </w:rPr>
      </w:pPr>
    </w:p>
    <w:p w:rsidR="00B004F2" w:rsidRDefault="00B004F2" w:rsidP="00A04D3A">
      <w:pPr>
        <w:spacing w:after="0" w:line="240" w:lineRule="auto"/>
        <w:ind w:left="-851"/>
        <w:jc w:val="both"/>
        <w:rPr>
          <w:rFonts w:ascii="Times New Roman" w:eastAsia="Times New Roman" w:hAnsi="Times New Roman" w:cs="Times New Roman"/>
          <w:sz w:val="18"/>
          <w:szCs w:val="18"/>
          <w:lang w:val="uk-UA" w:eastAsia="ru-RU"/>
        </w:rPr>
      </w:pPr>
    </w:p>
    <w:p w:rsidR="00B004F2" w:rsidRDefault="00B004F2" w:rsidP="00A04D3A">
      <w:pPr>
        <w:spacing w:after="0" w:line="240" w:lineRule="auto"/>
        <w:ind w:left="-851"/>
        <w:jc w:val="both"/>
        <w:rPr>
          <w:rFonts w:ascii="Times New Roman" w:eastAsia="Times New Roman" w:hAnsi="Times New Roman" w:cs="Times New Roman"/>
          <w:sz w:val="18"/>
          <w:szCs w:val="18"/>
          <w:lang w:val="uk-UA" w:eastAsia="ru-RU"/>
        </w:rPr>
      </w:pPr>
    </w:p>
    <w:p w:rsidR="00B004F2" w:rsidRDefault="00B004F2" w:rsidP="00A04D3A">
      <w:pPr>
        <w:spacing w:after="0" w:line="240" w:lineRule="auto"/>
        <w:ind w:left="-851"/>
        <w:jc w:val="both"/>
        <w:rPr>
          <w:rFonts w:ascii="Times New Roman" w:eastAsia="Times New Roman" w:hAnsi="Times New Roman" w:cs="Times New Roman"/>
          <w:sz w:val="18"/>
          <w:szCs w:val="18"/>
          <w:lang w:val="uk-UA" w:eastAsia="ru-RU"/>
        </w:rPr>
      </w:pP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r w:rsidRPr="00A04D3A">
        <w:rPr>
          <w:rFonts w:ascii="Times New Roman" w:eastAsia="Times New Roman" w:hAnsi="Times New Roman" w:cs="Times New Roman"/>
          <w:sz w:val="18"/>
          <w:szCs w:val="18"/>
          <w:lang w:val="uk-UA" w:eastAsia="ru-RU"/>
        </w:rPr>
        <w:t>Клієнт підтверджує, що отримав від Банку чинну редакцію Правил у спосіб, зазначений в цій Анкеті-Заяві, та другий примірник цієї Анкети-Заяви (до початку надання послуг за укладеною Анкетою-Заявою).</w:t>
      </w: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r w:rsidRPr="00A04D3A">
        <w:rPr>
          <w:rFonts w:ascii="Times New Roman" w:eastAsia="Times New Roman" w:hAnsi="Times New Roman" w:cs="Times New Roman"/>
          <w:sz w:val="18"/>
          <w:szCs w:val="18"/>
          <w:lang w:val="uk-UA" w:eastAsia="ru-RU"/>
        </w:rPr>
        <w:t>«______»_____________20___року                                           __________________________ підпис Клієнта М.П.</w:t>
      </w:r>
      <w:r w:rsidRPr="00A04D3A">
        <w:rPr>
          <w:rFonts w:ascii="Times New Roman" w:eastAsia="Times New Roman" w:hAnsi="Times New Roman" w:cs="Times New Roman"/>
          <w:i/>
          <w:sz w:val="18"/>
          <w:szCs w:val="18"/>
          <w:lang w:val="uk-UA" w:eastAsia="ru-RU"/>
        </w:rPr>
        <w:t xml:space="preserve"> (за наявності)</w:t>
      </w: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p>
    <w:p w:rsidR="00A04D3A" w:rsidRPr="00A04D3A" w:rsidRDefault="00A04D3A" w:rsidP="00A04D3A">
      <w:pPr>
        <w:spacing w:after="0" w:line="240" w:lineRule="auto"/>
        <w:ind w:left="-851"/>
        <w:jc w:val="both"/>
        <w:rPr>
          <w:rFonts w:ascii="Times New Roman" w:eastAsia="Times New Roman" w:hAnsi="Times New Roman" w:cs="Times New Roman"/>
          <w:sz w:val="18"/>
          <w:szCs w:val="18"/>
          <w:lang w:val="uk-UA" w:eastAsia="ru-RU"/>
        </w:rPr>
      </w:pPr>
      <w:r w:rsidRPr="00A04D3A">
        <w:rPr>
          <w:rFonts w:ascii="Times New Roman" w:eastAsia="Times New Roman" w:hAnsi="Times New Roman" w:cs="Times New Roman"/>
          <w:sz w:val="18"/>
          <w:szCs w:val="18"/>
          <w:lang w:val="uk-UA" w:eastAsia="ru-RU"/>
        </w:rPr>
        <w:t>Виконавець   ________________________________________________________________ (посада, П.І.Б. співробітника Банку)</w:t>
      </w:r>
    </w:p>
    <w:p w:rsidR="007A2F2A" w:rsidRDefault="007A2F2A" w:rsidP="00B004F2">
      <w:pPr>
        <w:spacing w:after="0" w:line="240" w:lineRule="auto"/>
        <w:rPr>
          <w:rFonts w:ascii="Times New Roman" w:hAnsi="Times New Roman" w:cs="Times New Roman"/>
          <w:b/>
          <w:sz w:val="16"/>
          <w:szCs w:val="16"/>
          <w:lang w:val="uk-UA"/>
        </w:rPr>
      </w:pPr>
    </w:p>
    <w:p w:rsidR="00F17207" w:rsidRDefault="00F17207" w:rsidP="00F17207">
      <w:pPr>
        <w:ind w:left="-851"/>
        <w:rPr>
          <w:rFonts w:ascii="Times New Roman" w:hAnsi="Times New Roman" w:cs="Times New Roman"/>
          <w:b/>
          <w:sz w:val="16"/>
          <w:szCs w:val="16"/>
          <w:lang w:val="uk-UA"/>
        </w:rPr>
      </w:pPr>
    </w:p>
    <w:p w:rsidR="00B004F2" w:rsidRDefault="00B004F2" w:rsidP="00F17207">
      <w:pPr>
        <w:ind w:left="-851"/>
        <w:rPr>
          <w:rFonts w:ascii="Times New Roman" w:hAnsi="Times New Roman" w:cs="Times New Roman"/>
          <w:b/>
          <w:sz w:val="16"/>
          <w:szCs w:val="16"/>
          <w:lang w:val="uk-UA"/>
        </w:rPr>
      </w:pPr>
      <w:r>
        <w:rPr>
          <w:rFonts w:ascii="Times New Roman" w:hAnsi="Times New Roman" w:cs="Times New Roman"/>
          <w:b/>
          <w:sz w:val="16"/>
          <w:szCs w:val="16"/>
          <w:lang w:val="uk-UA"/>
        </w:rPr>
        <w:t>ВІДМІТКИ (ЗАПОВНЮЮТЬСЯ НА ПРИМІРНИКУ БАНКУ)</w:t>
      </w:r>
    </w:p>
    <w:p w:rsidR="00BB3613" w:rsidRDefault="00BB3613" w:rsidP="002A7884">
      <w:pPr>
        <w:spacing w:after="0" w:line="240" w:lineRule="auto"/>
        <w:ind w:left="-851"/>
        <w:rPr>
          <w:rFonts w:ascii="Times New Roman" w:hAnsi="Times New Roman" w:cs="Times New Roman"/>
          <w:b/>
          <w:sz w:val="16"/>
          <w:szCs w:val="16"/>
          <w:lang w:val="uk-UA"/>
        </w:rPr>
      </w:pPr>
      <w:r w:rsidRPr="00BB3613">
        <w:rPr>
          <w:rFonts w:ascii="Times New Roman" w:hAnsi="Times New Roman" w:cs="Times New Roman"/>
          <w:b/>
          <w:sz w:val="16"/>
          <w:szCs w:val="16"/>
          <w:lang w:val="uk-UA"/>
        </w:rPr>
        <w:t>Розписка</w:t>
      </w:r>
    </w:p>
    <w:tbl>
      <w:tblPr>
        <w:tblStyle w:val="aa"/>
        <w:tblW w:w="10490" w:type="dxa"/>
        <w:tblInd w:w="-856" w:type="dxa"/>
        <w:tblLook w:val="04A0" w:firstRow="1" w:lastRow="0" w:firstColumn="1" w:lastColumn="0" w:noHBand="0" w:noVBand="1"/>
      </w:tblPr>
      <w:tblGrid>
        <w:gridCol w:w="5102"/>
        <w:gridCol w:w="5388"/>
      </w:tblGrid>
      <w:tr w:rsidR="002E49F4" w:rsidTr="002E49F4">
        <w:trPr>
          <w:trHeight w:val="322"/>
        </w:trPr>
        <w:tc>
          <w:tcPr>
            <w:tcW w:w="5102" w:type="dxa"/>
          </w:tcPr>
          <w:p w:rsidR="002E49F4" w:rsidRDefault="002E49F4" w:rsidP="007A2F2A">
            <w:pPr>
              <w:rPr>
                <w:rFonts w:ascii="Times New Roman" w:hAnsi="Times New Roman" w:cs="Times New Roman"/>
                <w:b/>
                <w:sz w:val="16"/>
                <w:szCs w:val="16"/>
                <w:lang w:val="uk-UA"/>
              </w:rPr>
            </w:pPr>
            <w:r>
              <w:rPr>
                <w:rFonts w:ascii="Times New Roman" w:hAnsi="Times New Roman" w:cs="Times New Roman"/>
                <w:b/>
                <w:sz w:val="16"/>
                <w:szCs w:val="16"/>
                <w:lang w:val="uk-UA"/>
              </w:rPr>
              <w:t xml:space="preserve">Я, </w:t>
            </w:r>
          </w:p>
        </w:tc>
        <w:tc>
          <w:tcPr>
            <w:tcW w:w="5388" w:type="dxa"/>
          </w:tcPr>
          <w:p w:rsidR="002E49F4" w:rsidRDefault="002E49F4" w:rsidP="007A2F2A">
            <w:pPr>
              <w:rPr>
                <w:rFonts w:ascii="Times New Roman" w:hAnsi="Times New Roman" w:cs="Times New Roman"/>
                <w:b/>
                <w:sz w:val="16"/>
                <w:szCs w:val="16"/>
                <w:lang w:val="uk-UA"/>
              </w:rPr>
            </w:pPr>
            <w:r w:rsidRPr="00BB3613">
              <w:rPr>
                <w:rFonts w:ascii="Times New Roman" w:hAnsi="Times New Roman" w:cs="Times New Roman"/>
                <w:sz w:val="16"/>
                <w:szCs w:val="16"/>
                <w:lang w:val="uk-UA"/>
              </w:rPr>
              <w:t xml:space="preserve">підтверджую, що мною отримано </w:t>
            </w:r>
            <w:r w:rsidRPr="00BB3613">
              <w:rPr>
                <w:rFonts w:ascii="Times New Roman" w:hAnsi="Times New Roman" w:cs="Times New Roman"/>
                <w:b/>
                <w:sz w:val="16"/>
                <w:szCs w:val="16"/>
                <w:lang w:val="uk-UA"/>
              </w:rPr>
              <w:t>1(Один) Ключ №_______</w:t>
            </w:r>
          </w:p>
        </w:tc>
      </w:tr>
      <w:tr w:rsidR="002E49F4" w:rsidTr="002E49F4">
        <w:tc>
          <w:tcPr>
            <w:tcW w:w="5102" w:type="dxa"/>
          </w:tcPr>
          <w:p w:rsidR="002E49F4" w:rsidRDefault="002E49F4" w:rsidP="007A2F2A">
            <w:pPr>
              <w:rPr>
                <w:rFonts w:ascii="Times New Roman" w:hAnsi="Times New Roman" w:cs="Times New Roman"/>
                <w:b/>
                <w:sz w:val="16"/>
                <w:szCs w:val="16"/>
                <w:lang w:val="uk-UA"/>
              </w:rPr>
            </w:pPr>
          </w:p>
          <w:p w:rsidR="002E49F4" w:rsidRDefault="002E49F4" w:rsidP="007A2F2A">
            <w:pPr>
              <w:rPr>
                <w:rFonts w:ascii="Times New Roman" w:hAnsi="Times New Roman" w:cs="Times New Roman"/>
                <w:b/>
                <w:sz w:val="16"/>
                <w:szCs w:val="16"/>
                <w:lang w:val="uk-UA"/>
              </w:rPr>
            </w:pPr>
            <w:r w:rsidRPr="00BB3613">
              <w:rPr>
                <w:rFonts w:ascii="Times New Roman" w:hAnsi="Times New Roman" w:cs="Times New Roman"/>
                <w:b/>
                <w:sz w:val="16"/>
                <w:szCs w:val="16"/>
                <w:lang w:val="uk-UA"/>
              </w:rPr>
              <w:t>від Сейфа №</w:t>
            </w:r>
          </w:p>
        </w:tc>
        <w:tc>
          <w:tcPr>
            <w:tcW w:w="5388" w:type="dxa"/>
          </w:tcPr>
          <w:p w:rsidR="002E49F4" w:rsidRPr="00BB3613" w:rsidRDefault="002E49F4" w:rsidP="002E49F4">
            <w:pPr>
              <w:rPr>
                <w:rFonts w:ascii="Times New Roman" w:hAnsi="Times New Roman" w:cs="Times New Roman"/>
                <w:sz w:val="16"/>
                <w:szCs w:val="16"/>
                <w:lang w:val="uk-UA"/>
              </w:rPr>
            </w:pPr>
            <w:r w:rsidRPr="00BB3613">
              <w:rPr>
                <w:rFonts w:ascii="Times New Roman" w:hAnsi="Times New Roman" w:cs="Times New Roman"/>
                <w:sz w:val="16"/>
                <w:szCs w:val="16"/>
                <w:lang w:val="uk-UA"/>
              </w:rPr>
              <w:t xml:space="preserve">у справності сейфа, його замків та ключів переконався;  </w:t>
            </w:r>
          </w:p>
          <w:p w:rsidR="002E49F4" w:rsidRPr="00BB3613" w:rsidRDefault="002E49F4" w:rsidP="002E49F4">
            <w:pPr>
              <w:rPr>
                <w:rFonts w:ascii="Times New Roman" w:hAnsi="Times New Roman" w:cs="Times New Roman"/>
                <w:sz w:val="16"/>
                <w:szCs w:val="16"/>
                <w:lang w:val="uk-UA"/>
              </w:rPr>
            </w:pPr>
            <w:r w:rsidRPr="00BB3613">
              <w:rPr>
                <w:rFonts w:ascii="Times New Roman" w:hAnsi="Times New Roman" w:cs="Times New Roman"/>
                <w:sz w:val="16"/>
                <w:szCs w:val="16"/>
                <w:lang w:val="uk-UA"/>
              </w:rPr>
              <w:t>сейф, його замки та ключі знаходяться в належному стані,</w:t>
            </w:r>
          </w:p>
          <w:p w:rsidR="002E49F4" w:rsidRDefault="002E49F4" w:rsidP="002E49F4">
            <w:pPr>
              <w:rPr>
                <w:rFonts w:ascii="Times New Roman" w:hAnsi="Times New Roman" w:cs="Times New Roman"/>
                <w:b/>
                <w:sz w:val="16"/>
                <w:szCs w:val="16"/>
                <w:lang w:val="uk-UA"/>
              </w:rPr>
            </w:pPr>
            <w:r w:rsidRPr="00BB3613">
              <w:rPr>
                <w:rFonts w:ascii="Times New Roman" w:hAnsi="Times New Roman" w:cs="Times New Roman"/>
                <w:sz w:val="16"/>
                <w:szCs w:val="16"/>
                <w:lang w:val="uk-UA"/>
              </w:rPr>
              <w:t>про що засвідчую окремим підписом.</w:t>
            </w:r>
          </w:p>
        </w:tc>
      </w:tr>
    </w:tbl>
    <w:p w:rsidR="00BB3613" w:rsidRDefault="00BB3613" w:rsidP="002E49F4">
      <w:pPr>
        <w:spacing w:after="0" w:line="240" w:lineRule="auto"/>
        <w:ind w:left="-709"/>
        <w:rPr>
          <w:rFonts w:ascii="Times New Roman" w:hAnsi="Times New Roman" w:cs="Times New Roman"/>
          <w:sz w:val="16"/>
          <w:szCs w:val="16"/>
          <w:lang w:val="uk-UA"/>
        </w:rPr>
      </w:pPr>
    </w:p>
    <w:p w:rsidR="002E49F4" w:rsidRPr="002E49F4" w:rsidRDefault="002E49F4" w:rsidP="002E49F4">
      <w:pPr>
        <w:spacing w:after="0" w:line="240" w:lineRule="auto"/>
        <w:ind w:left="-851"/>
        <w:rPr>
          <w:rFonts w:ascii="Times New Roman" w:hAnsi="Times New Roman" w:cs="Times New Roman"/>
          <w:b/>
          <w:sz w:val="16"/>
          <w:szCs w:val="16"/>
          <w:lang w:val="uk-UA"/>
        </w:rPr>
      </w:pPr>
      <w:r w:rsidRPr="002E49F4">
        <w:rPr>
          <w:rFonts w:ascii="Times New Roman" w:hAnsi="Times New Roman" w:cs="Times New Roman"/>
          <w:b/>
          <w:sz w:val="16"/>
          <w:szCs w:val="16"/>
          <w:lang w:val="uk-UA"/>
        </w:rPr>
        <w:t>Дата _________________________________ року</w:t>
      </w:r>
      <w:r>
        <w:rPr>
          <w:rFonts w:ascii="Times New Roman" w:hAnsi="Times New Roman" w:cs="Times New Roman"/>
          <w:b/>
          <w:sz w:val="16"/>
          <w:szCs w:val="16"/>
          <w:lang w:val="uk-UA"/>
        </w:rPr>
        <w:t xml:space="preserve">                                  </w:t>
      </w:r>
    </w:p>
    <w:tbl>
      <w:tblPr>
        <w:tblStyle w:val="aa"/>
        <w:tblW w:w="5386" w:type="dxa"/>
        <w:tblInd w:w="4248" w:type="dxa"/>
        <w:tblLook w:val="04A0" w:firstRow="1" w:lastRow="0" w:firstColumn="1" w:lastColumn="0" w:noHBand="0" w:noVBand="1"/>
      </w:tblPr>
      <w:tblGrid>
        <w:gridCol w:w="5386"/>
      </w:tblGrid>
      <w:tr w:rsidR="002E49F4" w:rsidTr="002E49F4">
        <w:trPr>
          <w:trHeight w:val="326"/>
        </w:trPr>
        <w:tc>
          <w:tcPr>
            <w:tcW w:w="5386" w:type="dxa"/>
          </w:tcPr>
          <w:p w:rsidR="002E49F4" w:rsidRDefault="002E49F4" w:rsidP="002E49F4">
            <w:pPr>
              <w:rPr>
                <w:rFonts w:ascii="Times New Roman" w:hAnsi="Times New Roman" w:cs="Times New Roman"/>
                <w:b/>
                <w:sz w:val="16"/>
                <w:szCs w:val="16"/>
                <w:lang w:val="uk-UA"/>
              </w:rPr>
            </w:pPr>
          </w:p>
        </w:tc>
      </w:tr>
    </w:tbl>
    <w:p w:rsidR="002E49F4" w:rsidRDefault="002E49F4" w:rsidP="002E49F4">
      <w:pPr>
        <w:spacing w:after="0" w:line="240" w:lineRule="auto"/>
        <w:ind w:left="-709"/>
        <w:rPr>
          <w:rFonts w:ascii="Times New Roman" w:hAnsi="Times New Roman" w:cs="Times New Roman"/>
          <w:b/>
          <w:sz w:val="16"/>
          <w:szCs w:val="16"/>
          <w:lang w:val="uk-UA"/>
        </w:rPr>
      </w:pPr>
      <w:r>
        <w:rPr>
          <w:rFonts w:ascii="Times New Roman" w:hAnsi="Times New Roman" w:cs="Times New Roman"/>
          <w:b/>
          <w:sz w:val="16"/>
          <w:szCs w:val="16"/>
          <w:lang w:val="uk-UA"/>
        </w:rPr>
        <w:t xml:space="preserve">                                                                                                                                                    Підпис Клієнта, М.П. (за наявності)</w:t>
      </w:r>
    </w:p>
    <w:p w:rsidR="002E49F4" w:rsidRDefault="002E49F4" w:rsidP="002E49F4">
      <w:pPr>
        <w:spacing w:after="0" w:line="240" w:lineRule="auto"/>
        <w:ind w:left="-709"/>
        <w:rPr>
          <w:rFonts w:ascii="Times New Roman" w:hAnsi="Times New Roman" w:cs="Times New Roman"/>
          <w:b/>
          <w:sz w:val="16"/>
          <w:szCs w:val="16"/>
          <w:lang w:val="uk-UA"/>
        </w:rPr>
      </w:pPr>
    </w:p>
    <w:p w:rsidR="002E49F4" w:rsidRDefault="002E49F4" w:rsidP="002E49F4">
      <w:pPr>
        <w:spacing w:after="0" w:line="240" w:lineRule="auto"/>
        <w:ind w:left="-851"/>
        <w:rPr>
          <w:rFonts w:ascii="Times New Roman" w:hAnsi="Times New Roman" w:cs="Times New Roman"/>
          <w:b/>
          <w:sz w:val="16"/>
          <w:szCs w:val="16"/>
          <w:lang w:val="uk-UA"/>
        </w:rPr>
      </w:pPr>
      <w:r>
        <w:rPr>
          <w:rFonts w:ascii="Times New Roman" w:hAnsi="Times New Roman" w:cs="Times New Roman"/>
          <w:b/>
          <w:sz w:val="16"/>
          <w:szCs w:val="16"/>
          <w:lang w:val="uk-UA"/>
        </w:rPr>
        <w:t>ПІДПИС КЛІЄНТА ЗАСВІДЧУЮ _________________________________________________________________________________________________</w:t>
      </w:r>
    </w:p>
    <w:p w:rsidR="002E49F4" w:rsidRPr="00151764" w:rsidRDefault="002E49F4" w:rsidP="00151764">
      <w:pPr>
        <w:spacing w:after="0" w:line="240" w:lineRule="auto"/>
        <w:ind w:left="-851"/>
        <w:rPr>
          <w:rFonts w:ascii="Times New Roman" w:hAnsi="Times New Roman" w:cs="Times New Roman"/>
          <w:b/>
          <w:sz w:val="16"/>
          <w:szCs w:val="16"/>
          <w:lang w:val="uk-UA"/>
        </w:rPr>
      </w:pPr>
      <w:r>
        <w:rPr>
          <w:rFonts w:ascii="Times New Roman" w:hAnsi="Times New Roman" w:cs="Times New Roman"/>
          <w:i/>
          <w:sz w:val="16"/>
          <w:szCs w:val="16"/>
          <w:lang w:val="uk-UA"/>
        </w:rPr>
        <w:t xml:space="preserve">                                                                                           </w:t>
      </w:r>
      <w:r w:rsidRPr="002E49F4">
        <w:rPr>
          <w:rFonts w:ascii="Times New Roman" w:hAnsi="Times New Roman" w:cs="Times New Roman"/>
          <w:i/>
          <w:sz w:val="16"/>
          <w:szCs w:val="16"/>
          <w:lang w:val="uk-UA"/>
        </w:rPr>
        <w:t>Посада, ПІБ та підпис уповноваженої особи Банку</w:t>
      </w:r>
    </w:p>
    <w:p w:rsidR="00C619C9" w:rsidRDefault="00C619C9" w:rsidP="00C619C9">
      <w:pPr>
        <w:rPr>
          <w:rFonts w:ascii="Times New Roman" w:hAnsi="Times New Roman" w:cs="Times New Roman"/>
          <w:b/>
          <w:sz w:val="18"/>
          <w:szCs w:val="18"/>
          <w:lang w:val="uk-UA"/>
        </w:rPr>
      </w:pPr>
    </w:p>
    <w:p w:rsidR="00BB3613" w:rsidRPr="002E49F4" w:rsidRDefault="00397EB0" w:rsidP="00C619C9">
      <w:pPr>
        <w:ind w:left="-851"/>
        <w:rPr>
          <w:rFonts w:ascii="Times New Roman" w:hAnsi="Times New Roman" w:cs="Times New Roman"/>
          <w:b/>
          <w:sz w:val="18"/>
          <w:szCs w:val="18"/>
          <w:lang w:val="uk-UA"/>
        </w:rPr>
      </w:pPr>
      <w:r w:rsidRPr="002E49F4">
        <w:rPr>
          <w:rFonts w:ascii="Times New Roman" w:hAnsi="Times New Roman" w:cs="Times New Roman"/>
          <w:b/>
          <w:sz w:val="18"/>
          <w:szCs w:val="18"/>
          <w:lang w:val="uk-UA"/>
        </w:rPr>
        <w:t>ВІДМІТКИ ЩОДО ЗАВЕРШЕННЯ КОРИСТУВАННЯ СЕЙФОМ</w:t>
      </w:r>
      <w:r w:rsidR="00DE6F9F" w:rsidRPr="00C64DF6">
        <w:rPr>
          <w:rFonts w:ascii="Times New Roman" w:hAnsi="Times New Roman" w:cs="Times New Roman"/>
          <w:b/>
          <w:color w:val="FF0000"/>
          <w:sz w:val="18"/>
          <w:szCs w:val="18"/>
          <w:lang w:val="uk-UA"/>
        </w:rPr>
        <w:t>*</w:t>
      </w:r>
    </w:p>
    <w:tbl>
      <w:tblPr>
        <w:tblStyle w:val="aa"/>
        <w:tblW w:w="10490" w:type="dxa"/>
        <w:tblInd w:w="-856" w:type="dxa"/>
        <w:tblLook w:val="04A0" w:firstRow="1" w:lastRow="0" w:firstColumn="1" w:lastColumn="0" w:noHBand="0" w:noVBand="1"/>
      </w:tblPr>
      <w:tblGrid>
        <w:gridCol w:w="10490"/>
      </w:tblGrid>
      <w:tr w:rsidR="00397EB0" w:rsidRPr="002E49F4" w:rsidTr="002A7884">
        <w:tc>
          <w:tcPr>
            <w:tcW w:w="10490" w:type="dxa"/>
          </w:tcPr>
          <w:p w:rsidR="00397EB0" w:rsidRPr="002E49F4" w:rsidRDefault="00397EB0" w:rsidP="00397EB0">
            <w:pPr>
              <w:jc w:val="both"/>
              <w:rPr>
                <w:rFonts w:ascii="Times New Roman" w:hAnsi="Times New Roman" w:cs="Times New Roman"/>
                <w:sz w:val="18"/>
                <w:szCs w:val="18"/>
                <w:lang w:val="uk-UA"/>
              </w:rPr>
            </w:pPr>
            <w:r w:rsidRPr="002E49F4">
              <w:rPr>
                <w:rFonts w:ascii="Times New Roman" w:hAnsi="Times New Roman" w:cs="Times New Roman"/>
                <w:sz w:val="18"/>
                <w:szCs w:val="18"/>
                <w:lang w:val="uk-UA"/>
              </w:rPr>
              <w:t>Користування Сейфом № ___ припинив. Всі Цінності з Сейфу вилучив. Претензій до Банку не маю.</w:t>
            </w:r>
          </w:p>
          <w:p w:rsidR="00397EB0" w:rsidRPr="002E49F4" w:rsidRDefault="00397EB0">
            <w:pPr>
              <w:rPr>
                <w:rFonts w:ascii="Times New Roman" w:hAnsi="Times New Roman" w:cs="Times New Roman"/>
                <w:sz w:val="18"/>
                <w:szCs w:val="18"/>
                <w:lang w:val="uk-UA"/>
              </w:rPr>
            </w:pPr>
            <w:r w:rsidRPr="002E49F4">
              <w:rPr>
                <w:rFonts w:ascii="Times New Roman" w:hAnsi="Times New Roman" w:cs="Times New Roman"/>
                <w:sz w:val="18"/>
                <w:szCs w:val="18"/>
                <w:lang w:val="uk-UA"/>
              </w:rPr>
              <w:t>___.___.20__ року</w:t>
            </w:r>
          </w:p>
          <w:p w:rsidR="00397EB0" w:rsidRPr="002E49F4" w:rsidRDefault="00397EB0" w:rsidP="00397EB0">
            <w:pPr>
              <w:rPr>
                <w:sz w:val="18"/>
                <w:szCs w:val="18"/>
                <w:lang w:val="uk-UA"/>
              </w:rPr>
            </w:pPr>
            <w:r w:rsidRPr="002E49F4">
              <w:rPr>
                <w:rFonts w:ascii="Times New Roman" w:hAnsi="Times New Roman" w:cs="Times New Roman"/>
                <w:sz w:val="18"/>
                <w:szCs w:val="18"/>
                <w:lang w:val="uk-UA"/>
              </w:rPr>
              <w:t>Підпис Клієнта/Уповноваженої особи Клієнта:</w:t>
            </w:r>
          </w:p>
        </w:tc>
      </w:tr>
      <w:tr w:rsidR="00397EB0" w:rsidRPr="002E49F4" w:rsidTr="002A7884">
        <w:tc>
          <w:tcPr>
            <w:tcW w:w="10490" w:type="dxa"/>
          </w:tcPr>
          <w:p w:rsidR="00397EB0" w:rsidRPr="002E49F4" w:rsidRDefault="00397EB0" w:rsidP="00397EB0">
            <w:pPr>
              <w:jc w:val="both"/>
              <w:rPr>
                <w:rFonts w:ascii="Times New Roman" w:hAnsi="Times New Roman" w:cs="Times New Roman"/>
                <w:sz w:val="18"/>
                <w:szCs w:val="18"/>
                <w:lang w:val="uk-UA"/>
              </w:rPr>
            </w:pPr>
            <w:r w:rsidRPr="002E49F4">
              <w:rPr>
                <w:rFonts w:ascii="Times New Roman" w:hAnsi="Times New Roman" w:cs="Times New Roman"/>
                <w:sz w:val="18"/>
                <w:szCs w:val="18"/>
                <w:lang w:val="uk-UA"/>
              </w:rPr>
              <w:t>Ключ від Сейфу № __ отримав.</w:t>
            </w:r>
          </w:p>
          <w:p w:rsidR="00397EB0" w:rsidRPr="002E49F4" w:rsidRDefault="00397EB0" w:rsidP="00397EB0">
            <w:pPr>
              <w:jc w:val="both"/>
              <w:rPr>
                <w:rFonts w:ascii="Times New Roman" w:hAnsi="Times New Roman" w:cs="Times New Roman"/>
                <w:sz w:val="18"/>
                <w:szCs w:val="18"/>
                <w:lang w:val="uk-UA"/>
              </w:rPr>
            </w:pPr>
            <w:r w:rsidRPr="002E49F4">
              <w:rPr>
                <w:rFonts w:ascii="Times New Roman" w:hAnsi="Times New Roman" w:cs="Times New Roman"/>
                <w:sz w:val="18"/>
                <w:szCs w:val="18"/>
                <w:lang w:val="uk-UA"/>
              </w:rPr>
              <w:t>___.___.20__ року</w:t>
            </w:r>
          </w:p>
          <w:p w:rsidR="00397EB0" w:rsidRPr="002E49F4" w:rsidRDefault="00397EB0" w:rsidP="00397EB0">
            <w:pPr>
              <w:jc w:val="both"/>
              <w:rPr>
                <w:rFonts w:ascii="Times New Roman" w:hAnsi="Times New Roman" w:cs="Times New Roman"/>
                <w:sz w:val="18"/>
                <w:szCs w:val="18"/>
                <w:lang w:val="uk-UA"/>
              </w:rPr>
            </w:pPr>
            <w:r w:rsidRPr="002E49F4">
              <w:rPr>
                <w:rFonts w:ascii="Times New Roman" w:hAnsi="Times New Roman" w:cs="Times New Roman"/>
                <w:sz w:val="18"/>
                <w:szCs w:val="18"/>
                <w:lang w:val="uk-UA"/>
              </w:rPr>
              <w:t>ПІБ та підпис уповноваженої особи Банку:</w:t>
            </w:r>
          </w:p>
        </w:tc>
      </w:tr>
    </w:tbl>
    <w:p w:rsidR="00C15052" w:rsidRPr="002E49F4" w:rsidRDefault="00DE6F9F" w:rsidP="002E49F4">
      <w:pPr>
        <w:spacing w:after="0" w:line="240" w:lineRule="auto"/>
        <w:ind w:left="-709"/>
        <w:jc w:val="both"/>
        <w:rPr>
          <w:rFonts w:ascii="Times New Roman" w:hAnsi="Times New Roman" w:cs="Times New Roman"/>
          <w:i/>
          <w:color w:val="FF0000"/>
          <w:sz w:val="16"/>
          <w:szCs w:val="16"/>
          <w:lang w:val="uk-UA"/>
        </w:rPr>
      </w:pPr>
      <w:r w:rsidRPr="002E49F4">
        <w:rPr>
          <w:rFonts w:ascii="Times New Roman" w:hAnsi="Times New Roman" w:cs="Times New Roman"/>
          <w:color w:val="FF0000"/>
          <w:sz w:val="18"/>
          <w:szCs w:val="18"/>
          <w:lang w:val="uk-UA"/>
        </w:rPr>
        <w:t xml:space="preserve">* </w:t>
      </w:r>
      <w:r w:rsidRPr="002E49F4">
        <w:rPr>
          <w:rFonts w:ascii="Times New Roman" w:hAnsi="Times New Roman" w:cs="Times New Roman"/>
          <w:i/>
          <w:color w:val="FF0000"/>
          <w:sz w:val="18"/>
          <w:szCs w:val="18"/>
          <w:lang w:val="uk-UA"/>
        </w:rPr>
        <w:t>заповнюється</w:t>
      </w:r>
      <w:r w:rsidR="002A7884">
        <w:rPr>
          <w:rFonts w:ascii="Times New Roman" w:hAnsi="Times New Roman" w:cs="Times New Roman"/>
          <w:i/>
          <w:color w:val="FF0000"/>
          <w:sz w:val="18"/>
          <w:szCs w:val="18"/>
          <w:lang w:val="uk-UA"/>
        </w:rPr>
        <w:t xml:space="preserve"> на примірнику Банку</w:t>
      </w:r>
      <w:r w:rsidRPr="002E49F4">
        <w:rPr>
          <w:rFonts w:ascii="Times New Roman" w:hAnsi="Times New Roman" w:cs="Times New Roman"/>
          <w:i/>
          <w:color w:val="FF0000"/>
          <w:sz w:val="18"/>
          <w:szCs w:val="18"/>
          <w:lang w:val="uk-UA"/>
        </w:rPr>
        <w:t xml:space="preserve"> у разі, якщо Клієнт припинив користування сейфом у зв’язку з закінчення строку оренди Сейфу</w:t>
      </w:r>
      <w:r w:rsidR="00C15052" w:rsidRPr="002E49F4">
        <w:rPr>
          <w:rFonts w:ascii="Times New Roman" w:eastAsia="Times New Roman" w:hAnsi="Times New Roman" w:cs="Times New Roman"/>
          <w:color w:val="FF0000"/>
          <w:sz w:val="18"/>
          <w:szCs w:val="18"/>
          <w:lang w:val="uk-UA" w:eastAsia="ru-RU"/>
        </w:rPr>
        <w:t xml:space="preserve">          </w:t>
      </w:r>
      <w:r w:rsidR="00C15052" w:rsidRPr="002E49F4">
        <w:rPr>
          <w:rFonts w:ascii="Times New Roman" w:eastAsia="Times New Roman" w:hAnsi="Times New Roman" w:cs="Times New Roman"/>
          <w:color w:val="FF0000"/>
          <w:sz w:val="16"/>
          <w:szCs w:val="16"/>
          <w:lang w:val="uk-UA" w:eastAsia="ru-RU"/>
        </w:rPr>
        <w:t xml:space="preserve">                                        </w:t>
      </w:r>
      <w:r w:rsidR="00160D81" w:rsidRPr="002E49F4">
        <w:rPr>
          <w:rFonts w:ascii="Times New Roman" w:eastAsia="Times New Roman" w:hAnsi="Times New Roman" w:cs="Times New Roman"/>
          <w:color w:val="FF0000"/>
          <w:sz w:val="16"/>
          <w:szCs w:val="16"/>
          <w:lang w:val="uk-UA" w:eastAsia="ru-RU"/>
        </w:rPr>
        <w:t xml:space="preserve">           </w:t>
      </w:r>
    </w:p>
    <w:sectPr w:rsidR="00C15052" w:rsidRPr="002E49F4" w:rsidSect="00252E3F">
      <w:headerReference w:type="default" r:id="rId13"/>
      <w:footerReference w:type="default" r:id="rId14"/>
      <w:headerReference w:type="first" r:id="rId15"/>
      <w:pgSz w:w="11906" w:h="16838"/>
      <w:pgMar w:top="993" w:right="566" w:bottom="567" w:left="1701" w:header="284"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28F" w:rsidRDefault="00F2328F" w:rsidP="00E57770">
      <w:pPr>
        <w:spacing w:after="0" w:line="240" w:lineRule="auto"/>
      </w:pPr>
      <w:r>
        <w:separator/>
      </w:r>
    </w:p>
  </w:endnote>
  <w:endnote w:type="continuationSeparator" w:id="0">
    <w:p w:rsidR="00F2328F" w:rsidRDefault="00F2328F" w:rsidP="00E5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E3F" w:rsidRDefault="00252E3F" w:rsidP="00252E3F">
    <w:pPr>
      <w:pStyle w:val="a5"/>
      <w:ind w:left="-993"/>
    </w:pPr>
  </w:p>
  <w:p w:rsidR="00252E3F" w:rsidRPr="00252E3F" w:rsidRDefault="00252E3F" w:rsidP="00252E3F">
    <w:pPr>
      <w:pStyle w:val="a5"/>
      <w:ind w:left="-993"/>
      <w:jc w:val="center"/>
      <w:rPr>
        <w:rFonts w:ascii="Times New Roman" w:hAnsi="Times New Roman" w:cs="Times New Roman"/>
        <w:sz w:val="18"/>
        <w:szCs w:val="18"/>
        <w:lang w:val="uk-UA"/>
      </w:rPr>
    </w:pPr>
    <w:r w:rsidRPr="00252E3F">
      <w:rPr>
        <w:rFonts w:ascii="Times New Roman" w:hAnsi="Times New Roman" w:cs="Times New Roman"/>
        <w:sz w:val="18"/>
        <w:szCs w:val="18"/>
        <w:lang w:val="uk-UA"/>
      </w:rPr>
      <w:t xml:space="preserve">Банк _________________          </w:t>
    </w:r>
    <w:r>
      <w:rPr>
        <w:rFonts w:ascii="Times New Roman" w:hAnsi="Times New Roman" w:cs="Times New Roman"/>
        <w:sz w:val="18"/>
        <w:szCs w:val="18"/>
        <w:lang w:val="uk-UA"/>
      </w:rPr>
      <w:t xml:space="preserve">                                               </w:t>
    </w:r>
    <w:r w:rsidRPr="00252E3F">
      <w:rPr>
        <w:rFonts w:ascii="Times New Roman" w:hAnsi="Times New Roman" w:cs="Times New Roman"/>
        <w:sz w:val="18"/>
        <w:szCs w:val="18"/>
        <w:lang w:val="uk-UA"/>
      </w:rPr>
      <w:t xml:space="preserve">                                 Клієнт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28F" w:rsidRDefault="00F2328F" w:rsidP="00E57770">
      <w:pPr>
        <w:spacing w:after="0" w:line="240" w:lineRule="auto"/>
      </w:pPr>
      <w:r>
        <w:separator/>
      </w:r>
    </w:p>
  </w:footnote>
  <w:footnote w:type="continuationSeparator" w:id="0">
    <w:p w:rsidR="00F2328F" w:rsidRDefault="00F2328F" w:rsidP="00E57770">
      <w:pPr>
        <w:spacing w:after="0" w:line="240" w:lineRule="auto"/>
      </w:pPr>
      <w:r>
        <w:continuationSeparator/>
      </w:r>
    </w:p>
  </w:footnote>
  <w:footnote w:id="1">
    <w:p w:rsidR="0018774E" w:rsidRPr="00FF0784" w:rsidRDefault="0018774E" w:rsidP="0018774E">
      <w:pPr>
        <w:pStyle w:val="ac"/>
        <w:ind w:left="-993"/>
        <w:jc w:val="both"/>
        <w:rPr>
          <w:rFonts w:ascii="Times New Roman" w:hAnsi="Times New Roman" w:cs="Times New Roman"/>
          <w:sz w:val="14"/>
          <w:szCs w:val="14"/>
          <w:lang w:val="uk-UA"/>
        </w:rPr>
      </w:pPr>
      <w:r w:rsidRPr="00FF0784">
        <w:rPr>
          <w:rStyle w:val="ae"/>
          <w:rFonts w:ascii="Times New Roman" w:hAnsi="Times New Roman" w:cs="Times New Roman"/>
          <w:sz w:val="14"/>
          <w:szCs w:val="14"/>
          <w:lang w:val="uk-UA"/>
        </w:rPr>
        <w:footnoteRef/>
      </w:r>
      <w:r w:rsidRPr="00FF0784">
        <w:rPr>
          <w:rFonts w:ascii="Times New Roman" w:hAnsi="Times New Roman" w:cs="Times New Roman"/>
          <w:sz w:val="14"/>
          <w:szCs w:val="14"/>
          <w:lang w:val="uk-UA"/>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3A" w:rsidRDefault="00A04D3A" w:rsidP="00A04D3A">
    <w:pPr>
      <w:pStyle w:val="a3"/>
      <w:ind w:left="-993"/>
    </w:pPr>
    <w:r>
      <w:rPr>
        <w:noProof/>
        <w:lang w:val="en-US"/>
      </w:rPr>
      <w:drawing>
        <wp:inline distT="0" distB="0" distL="0" distR="0" wp14:anchorId="4B09EFC8">
          <wp:extent cx="1042670" cy="11557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E3F" w:rsidRDefault="00252E3F" w:rsidP="00252E3F">
    <w:pPr>
      <w:ind w:left="-1560" w:firstLine="540"/>
      <w:rPr>
        <w:rFonts w:ascii="Verdana" w:eastAsia="Times New Roman" w:hAnsi="Verdana" w:cs="Times New Roman"/>
        <w:b/>
        <w:sz w:val="28"/>
        <w:szCs w:val="28"/>
        <w:lang w:val="uk-UA" w:eastAsia="ru-RU"/>
      </w:rPr>
    </w:pPr>
    <w:r>
      <w:rPr>
        <w:rFonts w:ascii="Times New Roman" w:eastAsia="Times New Roman" w:hAnsi="Times New Roman" w:cs="Times New Roman"/>
        <w:b/>
        <w:noProof/>
        <w:sz w:val="36"/>
        <w:szCs w:val="36"/>
        <w:lang w:val="en-US"/>
      </w:rPr>
      <w:drawing>
        <wp:inline distT="0" distB="0" distL="0" distR="0" wp14:anchorId="55A2708D" wp14:editId="53C4B82A">
          <wp:extent cx="1042670" cy="115570"/>
          <wp:effectExtent l="0" t="0" r="5080" b="0"/>
          <wp:docPr id="9" name="Рисунок 9" descr="Vostok_logos_P425_P158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tok_logos_P425_P1585_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a:ln>
                    <a:noFill/>
                  </a:ln>
                </pic:spPr>
              </pic:pic>
            </a:graphicData>
          </a:graphic>
        </wp:inline>
      </w:drawing>
    </w:r>
    <w:r w:rsidRPr="00E57770">
      <w:rPr>
        <w:rFonts w:ascii="Verdana" w:eastAsia="Times New Roman" w:hAnsi="Verdana" w:cs="Times New Roman"/>
        <w:b/>
        <w:sz w:val="28"/>
        <w:szCs w:val="28"/>
        <w:lang w:eastAsia="ru-RU"/>
      </w:rPr>
      <w:tab/>
    </w:r>
    <w:r>
      <w:rPr>
        <w:rFonts w:ascii="Verdana" w:eastAsia="Times New Roman" w:hAnsi="Verdana" w:cs="Times New Roman"/>
        <w:b/>
        <w:sz w:val="28"/>
        <w:szCs w:val="28"/>
        <w:lang w:val="uk-UA" w:eastAsia="ru-RU"/>
      </w:rPr>
      <w:t xml:space="preserve">   </w:t>
    </w:r>
  </w:p>
  <w:p w:rsidR="00252E3F" w:rsidRPr="0018774E" w:rsidRDefault="00252E3F" w:rsidP="00252E3F">
    <w:pPr>
      <w:pStyle w:val="a3"/>
      <w:ind w:left="-993"/>
    </w:pPr>
    <w:r>
      <w:rPr>
        <w:rFonts w:ascii="Verdana" w:eastAsia="Times New Roman" w:hAnsi="Verdana" w:cs="Times New Roman"/>
        <w:b/>
        <w:sz w:val="28"/>
        <w:szCs w:val="28"/>
        <w:lang w:val="uk-UA" w:eastAsia="ru-RU"/>
      </w:rPr>
      <w:t xml:space="preserve"> </w:t>
    </w:r>
    <w:r w:rsidRPr="00BC5022">
      <w:rPr>
        <w:rFonts w:ascii="Times New Roman" w:hAnsi="Times New Roman" w:cs="Times New Roman"/>
        <w:b/>
        <w:i/>
        <w:color w:val="FF0000"/>
        <w:sz w:val="18"/>
        <w:szCs w:val="18"/>
        <w:lang w:val="uk-UA"/>
      </w:rPr>
      <w:t>УВАГА! Текст, виділений червоним кольором, носить уточнюючий характер і при укладенні Договору повністю видаляється</w:t>
    </w:r>
  </w:p>
  <w:p w:rsidR="00252E3F" w:rsidRDefault="00252E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917DF"/>
    <w:multiLevelType w:val="hybridMultilevel"/>
    <w:tmpl w:val="A6C2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444CB"/>
    <w:multiLevelType w:val="hybridMultilevel"/>
    <w:tmpl w:val="754A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A1900"/>
    <w:multiLevelType w:val="hybridMultilevel"/>
    <w:tmpl w:val="326E23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A35196A"/>
    <w:multiLevelType w:val="hybridMultilevel"/>
    <w:tmpl w:val="8772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F6E72"/>
    <w:multiLevelType w:val="multilevel"/>
    <w:tmpl w:val="8B30280A"/>
    <w:lvl w:ilvl="0">
      <w:start w:val="1"/>
      <w:numFmt w:val="decimal"/>
      <w:lvlText w:val="%1"/>
      <w:lvlJc w:val="left"/>
      <w:pPr>
        <w:ind w:left="360" w:hanging="360"/>
      </w:pPr>
      <w:rPr>
        <w:rFonts w:hint="default"/>
      </w:rPr>
    </w:lvl>
    <w:lvl w:ilvl="1">
      <w:start w:val="6"/>
      <w:numFmt w:val="decimal"/>
      <w:lvlText w:val="%1.%2"/>
      <w:lvlJc w:val="left"/>
      <w:pPr>
        <w:ind w:left="1062" w:hanging="360"/>
      </w:pPr>
      <w:rPr>
        <w:rFonts w:hint="default"/>
      </w:rPr>
    </w:lvl>
    <w:lvl w:ilvl="2">
      <w:start w:val="1"/>
      <w:numFmt w:val="decimal"/>
      <w:lvlText w:val="%1.%2.%3"/>
      <w:lvlJc w:val="left"/>
      <w:pPr>
        <w:ind w:left="1764" w:hanging="36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5994" w:hanging="1080"/>
      </w:pPr>
      <w:rPr>
        <w:rFonts w:hint="default"/>
      </w:rPr>
    </w:lvl>
    <w:lvl w:ilvl="8">
      <w:start w:val="1"/>
      <w:numFmt w:val="decimal"/>
      <w:lvlText w:val="%1.%2.%3.%4.%5.%6.%7.%8.%9"/>
      <w:lvlJc w:val="left"/>
      <w:pPr>
        <w:ind w:left="7056" w:hanging="1440"/>
      </w:pPr>
      <w:rPr>
        <w:rFonts w:hint="default"/>
      </w:rPr>
    </w:lvl>
  </w:abstractNum>
  <w:abstractNum w:abstractNumId="6" w15:restartNumberingAfterBreak="0">
    <w:nsid w:val="1F827CF2"/>
    <w:multiLevelType w:val="hybridMultilevel"/>
    <w:tmpl w:val="D6447562"/>
    <w:lvl w:ilvl="0" w:tplc="43E2A1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3567AF"/>
    <w:multiLevelType w:val="hybridMultilevel"/>
    <w:tmpl w:val="06AE7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06280"/>
    <w:multiLevelType w:val="hybridMultilevel"/>
    <w:tmpl w:val="D51C4E46"/>
    <w:lvl w:ilvl="0" w:tplc="8466B4F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0"/>
    <w:rsid w:val="000025D4"/>
    <w:rsid w:val="000040C0"/>
    <w:rsid w:val="0000698B"/>
    <w:rsid w:val="00023422"/>
    <w:rsid w:val="0003297E"/>
    <w:rsid w:val="000344C9"/>
    <w:rsid w:val="0005000F"/>
    <w:rsid w:val="000745E3"/>
    <w:rsid w:val="000825B2"/>
    <w:rsid w:val="00084BEF"/>
    <w:rsid w:val="00085142"/>
    <w:rsid w:val="00085B54"/>
    <w:rsid w:val="000A59DD"/>
    <w:rsid w:val="000B0CD7"/>
    <w:rsid w:val="000B2B31"/>
    <w:rsid w:val="000B3E98"/>
    <w:rsid w:val="000B5142"/>
    <w:rsid w:val="000B5325"/>
    <w:rsid w:val="000B6A94"/>
    <w:rsid w:val="000C30AA"/>
    <w:rsid w:val="000C53EF"/>
    <w:rsid w:val="000D0700"/>
    <w:rsid w:val="000D1659"/>
    <w:rsid w:val="000D52C0"/>
    <w:rsid w:val="000E420E"/>
    <w:rsid w:val="000F01C8"/>
    <w:rsid w:val="000F5399"/>
    <w:rsid w:val="0010469C"/>
    <w:rsid w:val="00104FEE"/>
    <w:rsid w:val="0010695F"/>
    <w:rsid w:val="00111442"/>
    <w:rsid w:val="0011339A"/>
    <w:rsid w:val="001155D4"/>
    <w:rsid w:val="0012020C"/>
    <w:rsid w:val="00130341"/>
    <w:rsid w:val="0013421F"/>
    <w:rsid w:val="00137F91"/>
    <w:rsid w:val="00140890"/>
    <w:rsid w:val="0014290D"/>
    <w:rsid w:val="001457C2"/>
    <w:rsid w:val="00151764"/>
    <w:rsid w:val="00160D81"/>
    <w:rsid w:val="001726ED"/>
    <w:rsid w:val="0017385C"/>
    <w:rsid w:val="00180ED7"/>
    <w:rsid w:val="00185FC2"/>
    <w:rsid w:val="0018774E"/>
    <w:rsid w:val="00196477"/>
    <w:rsid w:val="00197FC7"/>
    <w:rsid w:val="001A09AA"/>
    <w:rsid w:val="001B4210"/>
    <w:rsid w:val="001C28B5"/>
    <w:rsid w:val="001D39BC"/>
    <w:rsid w:val="001D5038"/>
    <w:rsid w:val="001D67B6"/>
    <w:rsid w:val="001E1275"/>
    <w:rsid w:val="001E7489"/>
    <w:rsid w:val="00200DF7"/>
    <w:rsid w:val="00220AC4"/>
    <w:rsid w:val="002222DE"/>
    <w:rsid w:val="00223177"/>
    <w:rsid w:val="002351D3"/>
    <w:rsid w:val="0023616C"/>
    <w:rsid w:val="00251CED"/>
    <w:rsid w:val="00252E3F"/>
    <w:rsid w:val="00260D47"/>
    <w:rsid w:val="002655B9"/>
    <w:rsid w:val="0027747F"/>
    <w:rsid w:val="0028243F"/>
    <w:rsid w:val="00283833"/>
    <w:rsid w:val="00292AF9"/>
    <w:rsid w:val="002A252C"/>
    <w:rsid w:val="002A5B59"/>
    <w:rsid w:val="002A61C8"/>
    <w:rsid w:val="002A70BA"/>
    <w:rsid w:val="002A7884"/>
    <w:rsid w:val="002B2E8C"/>
    <w:rsid w:val="002C2A01"/>
    <w:rsid w:val="002C356F"/>
    <w:rsid w:val="002C405E"/>
    <w:rsid w:val="002C6146"/>
    <w:rsid w:val="002C6BF6"/>
    <w:rsid w:val="002D1F67"/>
    <w:rsid w:val="002D2890"/>
    <w:rsid w:val="002E49F4"/>
    <w:rsid w:val="002E6A10"/>
    <w:rsid w:val="00300E72"/>
    <w:rsid w:val="00302D78"/>
    <w:rsid w:val="00304FF1"/>
    <w:rsid w:val="003074E9"/>
    <w:rsid w:val="0032668F"/>
    <w:rsid w:val="0033120B"/>
    <w:rsid w:val="00334E2D"/>
    <w:rsid w:val="003375E0"/>
    <w:rsid w:val="00337B15"/>
    <w:rsid w:val="00340C46"/>
    <w:rsid w:val="003411F2"/>
    <w:rsid w:val="003640B4"/>
    <w:rsid w:val="00366EF1"/>
    <w:rsid w:val="003679FD"/>
    <w:rsid w:val="00375F7F"/>
    <w:rsid w:val="00376F16"/>
    <w:rsid w:val="003806BB"/>
    <w:rsid w:val="00396C0A"/>
    <w:rsid w:val="00397EB0"/>
    <w:rsid w:val="003A018B"/>
    <w:rsid w:val="003B112C"/>
    <w:rsid w:val="003B3224"/>
    <w:rsid w:val="003D42F7"/>
    <w:rsid w:val="003D5644"/>
    <w:rsid w:val="003E3D6C"/>
    <w:rsid w:val="003F598D"/>
    <w:rsid w:val="004002BD"/>
    <w:rsid w:val="004165F3"/>
    <w:rsid w:val="00423A90"/>
    <w:rsid w:val="004243AC"/>
    <w:rsid w:val="00427A4D"/>
    <w:rsid w:val="004441F8"/>
    <w:rsid w:val="00461735"/>
    <w:rsid w:val="0047038F"/>
    <w:rsid w:val="00472129"/>
    <w:rsid w:val="004740A6"/>
    <w:rsid w:val="004753E4"/>
    <w:rsid w:val="00476BE4"/>
    <w:rsid w:val="004850D0"/>
    <w:rsid w:val="00485CC5"/>
    <w:rsid w:val="0048795C"/>
    <w:rsid w:val="00491278"/>
    <w:rsid w:val="00492FCB"/>
    <w:rsid w:val="0049655B"/>
    <w:rsid w:val="00497955"/>
    <w:rsid w:val="004A00C7"/>
    <w:rsid w:val="004A0663"/>
    <w:rsid w:val="004B0BDC"/>
    <w:rsid w:val="004B7F31"/>
    <w:rsid w:val="004C10C8"/>
    <w:rsid w:val="004C2A4D"/>
    <w:rsid w:val="004C3B3A"/>
    <w:rsid w:val="004F2DCE"/>
    <w:rsid w:val="004F4C8B"/>
    <w:rsid w:val="004F4D90"/>
    <w:rsid w:val="00523083"/>
    <w:rsid w:val="00542468"/>
    <w:rsid w:val="00543E36"/>
    <w:rsid w:val="005442A7"/>
    <w:rsid w:val="00544C7C"/>
    <w:rsid w:val="005658A5"/>
    <w:rsid w:val="00565E1B"/>
    <w:rsid w:val="005668F7"/>
    <w:rsid w:val="0056715C"/>
    <w:rsid w:val="0058591F"/>
    <w:rsid w:val="005919C7"/>
    <w:rsid w:val="00592BD1"/>
    <w:rsid w:val="00597E9A"/>
    <w:rsid w:val="005D7F5C"/>
    <w:rsid w:val="005E2493"/>
    <w:rsid w:val="005E77DD"/>
    <w:rsid w:val="00603B09"/>
    <w:rsid w:val="00612DE4"/>
    <w:rsid w:val="0062162F"/>
    <w:rsid w:val="00622836"/>
    <w:rsid w:val="00624D9E"/>
    <w:rsid w:val="00631D7F"/>
    <w:rsid w:val="0063443E"/>
    <w:rsid w:val="0064129E"/>
    <w:rsid w:val="006423A0"/>
    <w:rsid w:val="00656CAE"/>
    <w:rsid w:val="00664530"/>
    <w:rsid w:val="00665929"/>
    <w:rsid w:val="00667CF4"/>
    <w:rsid w:val="00675D4B"/>
    <w:rsid w:val="006773E0"/>
    <w:rsid w:val="00684E47"/>
    <w:rsid w:val="00685E97"/>
    <w:rsid w:val="006913C9"/>
    <w:rsid w:val="00691608"/>
    <w:rsid w:val="006960BA"/>
    <w:rsid w:val="006A04C2"/>
    <w:rsid w:val="006B69AD"/>
    <w:rsid w:val="006B71B7"/>
    <w:rsid w:val="006D2ADB"/>
    <w:rsid w:val="006D36B2"/>
    <w:rsid w:val="006D3D32"/>
    <w:rsid w:val="006D3E6D"/>
    <w:rsid w:val="006E14DC"/>
    <w:rsid w:val="006E4E0E"/>
    <w:rsid w:val="006F0991"/>
    <w:rsid w:val="006F6C0A"/>
    <w:rsid w:val="00703BAD"/>
    <w:rsid w:val="00703E37"/>
    <w:rsid w:val="0070461A"/>
    <w:rsid w:val="007059FA"/>
    <w:rsid w:val="0071568E"/>
    <w:rsid w:val="00717B90"/>
    <w:rsid w:val="007258AA"/>
    <w:rsid w:val="0073263F"/>
    <w:rsid w:val="00737CDF"/>
    <w:rsid w:val="00740916"/>
    <w:rsid w:val="00741855"/>
    <w:rsid w:val="007450C6"/>
    <w:rsid w:val="00766F12"/>
    <w:rsid w:val="00770E7E"/>
    <w:rsid w:val="007719BC"/>
    <w:rsid w:val="00771D92"/>
    <w:rsid w:val="00791282"/>
    <w:rsid w:val="00793925"/>
    <w:rsid w:val="007A2DB2"/>
    <w:rsid w:val="007A2F2A"/>
    <w:rsid w:val="007A6D86"/>
    <w:rsid w:val="007B4900"/>
    <w:rsid w:val="007B7B6B"/>
    <w:rsid w:val="007D4813"/>
    <w:rsid w:val="007E3810"/>
    <w:rsid w:val="007E49AA"/>
    <w:rsid w:val="00802B64"/>
    <w:rsid w:val="00806DC7"/>
    <w:rsid w:val="00811086"/>
    <w:rsid w:val="00816ADE"/>
    <w:rsid w:val="00822485"/>
    <w:rsid w:val="0083604B"/>
    <w:rsid w:val="00836A21"/>
    <w:rsid w:val="008418C7"/>
    <w:rsid w:val="00841D10"/>
    <w:rsid w:val="00870FCD"/>
    <w:rsid w:val="00874852"/>
    <w:rsid w:val="00875904"/>
    <w:rsid w:val="0088206D"/>
    <w:rsid w:val="008852D8"/>
    <w:rsid w:val="008923D0"/>
    <w:rsid w:val="008923E3"/>
    <w:rsid w:val="00894382"/>
    <w:rsid w:val="008A05DA"/>
    <w:rsid w:val="008B2CE0"/>
    <w:rsid w:val="008C31FD"/>
    <w:rsid w:val="008D2025"/>
    <w:rsid w:val="008E0CB1"/>
    <w:rsid w:val="008E1B4F"/>
    <w:rsid w:val="008E4B75"/>
    <w:rsid w:val="008E551E"/>
    <w:rsid w:val="008F0831"/>
    <w:rsid w:val="008F7C75"/>
    <w:rsid w:val="00904DB5"/>
    <w:rsid w:val="00911F80"/>
    <w:rsid w:val="00920860"/>
    <w:rsid w:val="009212AC"/>
    <w:rsid w:val="00924894"/>
    <w:rsid w:val="009306B7"/>
    <w:rsid w:val="00933D79"/>
    <w:rsid w:val="00945754"/>
    <w:rsid w:val="00946754"/>
    <w:rsid w:val="00962FAC"/>
    <w:rsid w:val="00966C9F"/>
    <w:rsid w:val="00972BFA"/>
    <w:rsid w:val="00973130"/>
    <w:rsid w:val="00975DF9"/>
    <w:rsid w:val="009836D3"/>
    <w:rsid w:val="00996684"/>
    <w:rsid w:val="00996AAF"/>
    <w:rsid w:val="009A1390"/>
    <w:rsid w:val="009A1C72"/>
    <w:rsid w:val="009A6126"/>
    <w:rsid w:val="009A75E9"/>
    <w:rsid w:val="009B2A4F"/>
    <w:rsid w:val="009C23AA"/>
    <w:rsid w:val="009C3893"/>
    <w:rsid w:val="009D18D7"/>
    <w:rsid w:val="009D4031"/>
    <w:rsid w:val="009D79CB"/>
    <w:rsid w:val="009F55AA"/>
    <w:rsid w:val="009F6912"/>
    <w:rsid w:val="00A030B6"/>
    <w:rsid w:val="00A041C3"/>
    <w:rsid w:val="00A04762"/>
    <w:rsid w:val="00A04D3A"/>
    <w:rsid w:val="00A341D9"/>
    <w:rsid w:val="00A4791B"/>
    <w:rsid w:val="00A51575"/>
    <w:rsid w:val="00A51640"/>
    <w:rsid w:val="00A53D03"/>
    <w:rsid w:val="00A547A8"/>
    <w:rsid w:val="00A56BE9"/>
    <w:rsid w:val="00A62C72"/>
    <w:rsid w:val="00A62E4D"/>
    <w:rsid w:val="00A63F03"/>
    <w:rsid w:val="00A66A41"/>
    <w:rsid w:val="00A66B54"/>
    <w:rsid w:val="00A6783B"/>
    <w:rsid w:val="00A67D4A"/>
    <w:rsid w:val="00A73120"/>
    <w:rsid w:val="00A81EDF"/>
    <w:rsid w:val="00A909FB"/>
    <w:rsid w:val="00A97C70"/>
    <w:rsid w:val="00AA05E0"/>
    <w:rsid w:val="00AA75E8"/>
    <w:rsid w:val="00AB33E0"/>
    <w:rsid w:val="00AB559B"/>
    <w:rsid w:val="00AC3336"/>
    <w:rsid w:val="00AD6321"/>
    <w:rsid w:val="00AE0975"/>
    <w:rsid w:val="00AE3A74"/>
    <w:rsid w:val="00AE57A2"/>
    <w:rsid w:val="00AF479A"/>
    <w:rsid w:val="00B004F2"/>
    <w:rsid w:val="00B07E4A"/>
    <w:rsid w:val="00B23E14"/>
    <w:rsid w:val="00B26220"/>
    <w:rsid w:val="00B41E7E"/>
    <w:rsid w:val="00B50E57"/>
    <w:rsid w:val="00B5638E"/>
    <w:rsid w:val="00B6200D"/>
    <w:rsid w:val="00B6542B"/>
    <w:rsid w:val="00B77245"/>
    <w:rsid w:val="00B842AF"/>
    <w:rsid w:val="00B84E88"/>
    <w:rsid w:val="00B85DB6"/>
    <w:rsid w:val="00B868EE"/>
    <w:rsid w:val="00B95B78"/>
    <w:rsid w:val="00BB3613"/>
    <w:rsid w:val="00BD74E2"/>
    <w:rsid w:val="00BE2DAF"/>
    <w:rsid w:val="00BE43C4"/>
    <w:rsid w:val="00BF3814"/>
    <w:rsid w:val="00C011B0"/>
    <w:rsid w:val="00C07EC4"/>
    <w:rsid w:val="00C1014A"/>
    <w:rsid w:val="00C1129C"/>
    <w:rsid w:val="00C15052"/>
    <w:rsid w:val="00C174A1"/>
    <w:rsid w:val="00C23EF6"/>
    <w:rsid w:val="00C26766"/>
    <w:rsid w:val="00C2774C"/>
    <w:rsid w:val="00C3255E"/>
    <w:rsid w:val="00C3402B"/>
    <w:rsid w:val="00C34762"/>
    <w:rsid w:val="00C35428"/>
    <w:rsid w:val="00C37EE9"/>
    <w:rsid w:val="00C4092C"/>
    <w:rsid w:val="00C42AEF"/>
    <w:rsid w:val="00C441AB"/>
    <w:rsid w:val="00C607B7"/>
    <w:rsid w:val="00C619C9"/>
    <w:rsid w:val="00C63D54"/>
    <w:rsid w:val="00C64DF6"/>
    <w:rsid w:val="00C6504D"/>
    <w:rsid w:val="00C709E3"/>
    <w:rsid w:val="00C71016"/>
    <w:rsid w:val="00C71184"/>
    <w:rsid w:val="00C75842"/>
    <w:rsid w:val="00C80EC2"/>
    <w:rsid w:val="00C838DC"/>
    <w:rsid w:val="00C97E24"/>
    <w:rsid w:val="00CA0CA0"/>
    <w:rsid w:val="00CA0D50"/>
    <w:rsid w:val="00CA3766"/>
    <w:rsid w:val="00CC4A1C"/>
    <w:rsid w:val="00CC5961"/>
    <w:rsid w:val="00CC657E"/>
    <w:rsid w:val="00CD6862"/>
    <w:rsid w:val="00CD75BB"/>
    <w:rsid w:val="00CE25F3"/>
    <w:rsid w:val="00CE4DA6"/>
    <w:rsid w:val="00CE665E"/>
    <w:rsid w:val="00CE6866"/>
    <w:rsid w:val="00CE70A4"/>
    <w:rsid w:val="00CF015E"/>
    <w:rsid w:val="00CF06A0"/>
    <w:rsid w:val="00CF1F9F"/>
    <w:rsid w:val="00D03AE7"/>
    <w:rsid w:val="00D05A0F"/>
    <w:rsid w:val="00D1480E"/>
    <w:rsid w:val="00D16698"/>
    <w:rsid w:val="00D20E6B"/>
    <w:rsid w:val="00D22217"/>
    <w:rsid w:val="00D45D58"/>
    <w:rsid w:val="00D46504"/>
    <w:rsid w:val="00D71F08"/>
    <w:rsid w:val="00D734C1"/>
    <w:rsid w:val="00D77595"/>
    <w:rsid w:val="00D82A4A"/>
    <w:rsid w:val="00D857EF"/>
    <w:rsid w:val="00DA17E0"/>
    <w:rsid w:val="00DA2AB1"/>
    <w:rsid w:val="00DA47FA"/>
    <w:rsid w:val="00DB1370"/>
    <w:rsid w:val="00DC2A8F"/>
    <w:rsid w:val="00DC3168"/>
    <w:rsid w:val="00DC7D71"/>
    <w:rsid w:val="00DD05DF"/>
    <w:rsid w:val="00DD5F30"/>
    <w:rsid w:val="00DE45AC"/>
    <w:rsid w:val="00DE5DE8"/>
    <w:rsid w:val="00DE616E"/>
    <w:rsid w:val="00DE6F9F"/>
    <w:rsid w:val="00DF6D1C"/>
    <w:rsid w:val="00E00E7C"/>
    <w:rsid w:val="00E07DBE"/>
    <w:rsid w:val="00E26570"/>
    <w:rsid w:val="00E27745"/>
    <w:rsid w:val="00E34FCD"/>
    <w:rsid w:val="00E57770"/>
    <w:rsid w:val="00E60237"/>
    <w:rsid w:val="00E66A0D"/>
    <w:rsid w:val="00E67C11"/>
    <w:rsid w:val="00E8410E"/>
    <w:rsid w:val="00E928FD"/>
    <w:rsid w:val="00E9734C"/>
    <w:rsid w:val="00EA3B7E"/>
    <w:rsid w:val="00EA5AAD"/>
    <w:rsid w:val="00EA76F9"/>
    <w:rsid w:val="00EB0ACC"/>
    <w:rsid w:val="00EB1416"/>
    <w:rsid w:val="00EB2710"/>
    <w:rsid w:val="00EB5BD6"/>
    <w:rsid w:val="00EC0C83"/>
    <w:rsid w:val="00EC2293"/>
    <w:rsid w:val="00ED32F4"/>
    <w:rsid w:val="00ED68D9"/>
    <w:rsid w:val="00ED6AFD"/>
    <w:rsid w:val="00EE198D"/>
    <w:rsid w:val="00EE4B3A"/>
    <w:rsid w:val="00EE6C58"/>
    <w:rsid w:val="00EE7BA4"/>
    <w:rsid w:val="00EF32F8"/>
    <w:rsid w:val="00EF678C"/>
    <w:rsid w:val="00F050D6"/>
    <w:rsid w:val="00F071F3"/>
    <w:rsid w:val="00F17207"/>
    <w:rsid w:val="00F2328F"/>
    <w:rsid w:val="00F25B25"/>
    <w:rsid w:val="00F36139"/>
    <w:rsid w:val="00F43731"/>
    <w:rsid w:val="00F73E0C"/>
    <w:rsid w:val="00F7559E"/>
    <w:rsid w:val="00F82882"/>
    <w:rsid w:val="00F86F3B"/>
    <w:rsid w:val="00F90211"/>
    <w:rsid w:val="00FA2B96"/>
    <w:rsid w:val="00FB0E9D"/>
    <w:rsid w:val="00FB3684"/>
    <w:rsid w:val="00FB5488"/>
    <w:rsid w:val="00FB5FE4"/>
    <w:rsid w:val="00FC54A7"/>
    <w:rsid w:val="00FD69A1"/>
    <w:rsid w:val="00FE3095"/>
    <w:rsid w:val="00FE77A0"/>
    <w:rsid w:val="00FF1DF2"/>
    <w:rsid w:val="00FF5FF0"/>
    <w:rsid w:val="00FF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DE5797-5909-4189-BDA1-674AF459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770"/>
  </w:style>
  <w:style w:type="paragraph" w:styleId="a5">
    <w:name w:val="footer"/>
    <w:basedOn w:val="a"/>
    <w:link w:val="a6"/>
    <w:uiPriority w:val="99"/>
    <w:unhideWhenUsed/>
    <w:rsid w:val="00E57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770"/>
  </w:style>
  <w:style w:type="paragraph" w:styleId="a7">
    <w:name w:val="Balloon Text"/>
    <w:basedOn w:val="a"/>
    <w:link w:val="a8"/>
    <w:uiPriority w:val="99"/>
    <w:semiHidden/>
    <w:unhideWhenUsed/>
    <w:rsid w:val="00E57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70"/>
    <w:rPr>
      <w:rFonts w:ascii="Tahoma" w:hAnsi="Tahoma" w:cs="Tahoma"/>
      <w:sz w:val="16"/>
      <w:szCs w:val="16"/>
    </w:rPr>
  </w:style>
  <w:style w:type="paragraph" w:styleId="a9">
    <w:name w:val="List Paragraph"/>
    <w:basedOn w:val="a"/>
    <w:uiPriority w:val="34"/>
    <w:qFormat/>
    <w:rsid w:val="00802B64"/>
    <w:pPr>
      <w:ind w:left="720"/>
      <w:contextualSpacing/>
    </w:pPr>
  </w:style>
  <w:style w:type="table" w:styleId="aa">
    <w:name w:val="Table Grid"/>
    <w:basedOn w:val="a1"/>
    <w:uiPriority w:val="59"/>
    <w:rsid w:val="00C2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36A21"/>
    <w:rPr>
      <w:color w:val="0000FF" w:themeColor="hyperlink"/>
      <w:u w:val="single"/>
    </w:rPr>
  </w:style>
  <w:style w:type="paragraph" w:styleId="ac">
    <w:name w:val="footnote text"/>
    <w:basedOn w:val="a"/>
    <w:link w:val="ad"/>
    <w:uiPriority w:val="99"/>
    <w:semiHidden/>
    <w:unhideWhenUsed/>
    <w:rsid w:val="0018774E"/>
    <w:pPr>
      <w:spacing w:after="0" w:line="240" w:lineRule="auto"/>
    </w:pPr>
    <w:rPr>
      <w:sz w:val="20"/>
      <w:szCs w:val="20"/>
    </w:rPr>
  </w:style>
  <w:style w:type="character" w:customStyle="1" w:styleId="ad">
    <w:name w:val="Текст сноски Знак"/>
    <w:basedOn w:val="a0"/>
    <w:link w:val="ac"/>
    <w:uiPriority w:val="99"/>
    <w:semiHidden/>
    <w:rsid w:val="0018774E"/>
    <w:rPr>
      <w:sz w:val="20"/>
      <w:szCs w:val="20"/>
    </w:rPr>
  </w:style>
  <w:style w:type="character" w:styleId="ae">
    <w:name w:val="footnote reference"/>
    <w:basedOn w:val="a0"/>
    <w:uiPriority w:val="99"/>
    <w:semiHidden/>
    <w:unhideWhenUsed/>
    <w:rsid w:val="00187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3522">
      <w:bodyDiv w:val="1"/>
      <w:marLeft w:val="0"/>
      <w:marRight w:val="0"/>
      <w:marTop w:val="0"/>
      <w:marBottom w:val="0"/>
      <w:divBdr>
        <w:top w:val="none" w:sz="0" w:space="0" w:color="auto"/>
        <w:left w:val="none" w:sz="0" w:space="0" w:color="auto"/>
        <w:bottom w:val="none" w:sz="0" w:space="0" w:color="auto"/>
        <w:right w:val="none" w:sz="0" w:space="0" w:color="auto"/>
      </w:divBdr>
    </w:div>
    <w:div w:id="272592321">
      <w:bodyDiv w:val="1"/>
      <w:marLeft w:val="0"/>
      <w:marRight w:val="0"/>
      <w:marTop w:val="0"/>
      <w:marBottom w:val="0"/>
      <w:divBdr>
        <w:top w:val="none" w:sz="0" w:space="0" w:color="auto"/>
        <w:left w:val="none" w:sz="0" w:space="0" w:color="auto"/>
        <w:bottom w:val="none" w:sz="0" w:space="0" w:color="auto"/>
        <w:right w:val="none" w:sz="0" w:space="0" w:color="auto"/>
      </w:divBdr>
    </w:div>
    <w:div w:id="868225217">
      <w:bodyDiv w:val="1"/>
      <w:marLeft w:val="0"/>
      <w:marRight w:val="0"/>
      <w:marTop w:val="0"/>
      <w:marBottom w:val="0"/>
      <w:divBdr>
        <w:top w:val="none" w:sz="0" w:space="0" w:color="auto"/>
        <w:left w:val="none" w:sz="0" w:space="0" w:color="auto"/>
        <w:bottom w:val="none" w:sz="0" w:space="0" w:color="auto"/>
        <w:right w:val="none" w:sz="0" w:space="0" w:color="auto"/>
      </w:divBdr>
    </w:div>
    <w:div w:id="1127699330">
      <w:bodyDiv w:val="1"/>
      <w:marLeft w:val="0"/>
      <w:marRight w:val="0"/>
      <w:marTop w:val="0"/>
      <w:marBottom w:val="0"/>
      <w:divBdr>
        <w:top w:val="none" w:sz="0" w:space="0" w:color="auto"/>
        <w:left w:val="none" w:sz="0" w:space="0" w:color="auto"/>
        <w:bottom w:val="none" w:sz="0" w:space="0" w:color="auto"/>
        <w:right w:val="none" w:sz="0" w:space="0" w:color="auto"/>
      </w:divBdr>
    </w:div>
    <w:div w:id="1249073103">
      <w:bodyDiv w:val="1"/>
      <w:marLeft w:val="0"/>
      <w:marRight w:val="0"/>
      <w:marTop w:val="0"/>
      <w:marBottom w:val="0"/>
      <w:divBdr>
        <w:top w:val="none" w:sz="0" w:space="0" w:color="auto"/>
        <w:left w:val="none" w:sz="0" w:space="0" w:color="auto"/>
        <w:bottom w:val="none" w:sz="0" w:space="0" w:color="auto"/>
        <w:right w:val="none" w:sz="0" w:space="0" w:color="auto"/>
      </w:divBdr>
    </w:div>
    <w:div w:id="1411074282">
      <w:bodyDiv w:val="1"/>
      <w:marLeft w:val="0"/>
      <w:marRight w:val="0"/>
      <w:marTop w:val="0"/>
      <w:marBottom w:val="0"/>
      <w:divBdr>
        <w:top w:val="none" w:sz="0" w:space="0" w:color="auto"/>
        <w:left w:val="none" w:sz="0" w:space="0" w:color="auto"/>
        <w:bottom w:val="none" w:sz="0" w:space="0" w:color="auto"/>
        <w:right w:val="none" w:sz="0" w:space="0" w:color="auto"/>
      </w:divBdr>
    </w:div>
    <w:div w:id="1504511124">
      <w:bodyDiv w:val="1"/>
      <w:marLeft w:val="0"/>
      <w:marRight w:val="0"/>
      <w:marTop w:val="0"/>
      <w:marBottom w:val="0"/>
      <w:divBdr>
        <w:top w:val="none" w:sz="0" w:space="0" w:color="auto"/>
        <w:left w:val="none" w:sz="0" w:space="0" w:color="auto"/>
        <w:bottom w:val="none" w:sz="0" w:space="0" w:color="auto"/>
        <w:right w:val="none" w:sz="0" w:space="0" w:color="auto"/>
      </w:divBdr>
    </w:div>
    <w:div w:id="1790122964">
      <w:bodyDiv w:val="1"/>
      <w:marLeft w:val="0"/>
      <w:marRight w:val="0"/>
      <w:marTop w:val="0"/>
      <w:marBottom w:val="0"/>
      <w:divBdr>
        <w:top w:val="none" w:sz="0" w:space="0" w:color="auto"/>
        <w:left w:val="none" w:sz="0" w:space="0" w:color="auto"/>
        <w:bottom w:val="none" w:sz="0" w:space="0" w:color="auto"/>
        <w:right w:val="none" w:sz="0" w:space="0" w:color="auto"/>
      </w:divBdr>
    </w:div>
    <w:div w:id="18733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vostok.com.ua/"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bankvostok.com.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vostok.com.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nkvostok.com.u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ankvostok.com.u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BVIT-2100708704-3245</_dlc_DocId>
    <_dlc_DocIdUrl xmlns="f976216d-e304-4667-aaef-92108d155a43">
      <Url>http://sharepoint.bank.lan/sites/bankit/_layouts/15/DocIdRedir.aspx?ID=BVIT-2100708704-3245</Url>
      <Description>BVIT-2100708704-3245</Description>
    </_dlc_DocIdUrl>
    <startFrom xmlns="820be21e-7740-4fec-81b5-1f4941af9f4d" xsi:nil="true"/>
  </documentManagement>
</p:properties>
</file>

<file path=customXml/itemProps1.xml><?xml version="1.0" encoding="utf-8"?>
<ds:datastoreItem xmlns:ds="http://schemas.openxmlformats.org/officeDocument/2006/customXml" ds:itemID="{C84FD608-C58B-4000-9D43-1F27BF659FCD}"/>
</file>

<file path=customXml/itemProps2.xml><?xml version="1.0" encoding="utf-8"?>
<ds:datastoreItem xmlns:ds="http://schemas.openxmlformats.org/officeDocument/2006/customXml" ds:itemID="{9A12B609-AEB1-4A32-B5BF-69E5173AA828}"/>
</file>

<file path=customXml/itemProps3.xml><?xml version="1.0" encoding="utf-8"?>
<ds:datastoreItem xmlns:ds="http://schemas.openxmlformats.org/officeDocument/2006/customXml" ds:itemID="{062DA4A6-AAFE-479B-B47B-0877793E0C1F}"/>
</file>

<file path=customXml/itemProps4.xml><?xml version="1.0" encoding="utf-8"?>
<ds:datastoreItem xmlns:ds="http://schemas.openxmlformats.org/officeDocument/2006/customXml" ds:itemID="{B6717714-15CC-44EC-B54B-E7D8CD50BFE2}"/>
</file>

<file path=customXml/itemProps5.xml><?xml version="1.0" encoding="utf-8"?>
<ds:datastoreItem xmlns:ds="http://schemas.openxmlformats.org/officeDocument/2006/customXml" ds:itemID="{6446BC61-85EE-4423-BF61-0F5181F85E36}"/>
</file>

<file path=docProps/app.xml><?xml version="1.0" encoding="utf-8"?>
<Properties xmlns="http://schemas.openxmlformats.org/officeDocument/2006/extended-properties" xmlns:vt="http://schemas.openxmlformats.org/officeDocument/2006/docPropsVTypes">
  <Template>Normal.dotm</Template>
  <TotalTime>0</TotalTime>
  <Pages>3</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Іваніченко Тетяна Анатоліївна</dc:creator>
  <cp:lastModifiedBy>Адамова Юлія Сергіївна</cp:lastModifiedBy>
  <cp:revision>2</cp:revision>
  <cp:lastPrinted>2022-12-22T10:39:00Z</cp:lastPrinted>
  <dcterms:created xsi:type="dcterms:W3CDTF">2023-12-28T08:41:00Z</dcterms:created>
  <dcterms:modified xsi:type="dcterms:W3CDTF">2023-12-28T08:41:00Z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8faf0d48-0900-452f-bf50-553a6b2b7b66</vt:lpwstr>
  </property>
</Properties>
</file>